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11" w:rsidRDefault="001F1D11" w:rsidP="001F1D1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Kayıt ve Ödeme Sorularınız Hakkında:</w:t>
      </w:r>
      <w:r>
        <w:rPr>
          <w:rFonts w:ascii="Arial" w:hAnsi="Arial" w:cs="Arial"/>
          <w:sz w:val="22"/>
          <w:szCs w:val="22"/>
        </w:rPr>
        <w:br/>
        <w:t>Fatih Orhan</w:t>
      </w:r>
    </w:p>
    <w:p w:rsidR="001F1D11" w:rsidRDefault="001F1D11" w:rsidP="001F1D1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hyperlink r:id="rId4" w:tgtFrame="_blank" w:history="1">
        <w:r>
          <w:rPr>
            <w:rStyle w:val="Hyperlink"/>
            <w:rFonts w:ascii="Arial" w:hAnsi="Arial" w:cs="Arial"/>
            <w:sz w:val="22"/>
            <w:szCs w:val="22"/>
          </w:rPr>
          <w:t>forhan@the-atc.org</w:t>
        </w:r>
      </w:hyperlink>
      <w:r>
        <w:rPr>
          <w:rFonts w:ascii="Arial" w:hAnsi="Arial" w:cs="Arial"/>
          <w:sz w:val="22"/>
          <w:szCs w:val="22"/>
        </w:rPr>
        <w:br/>
        <w:t>+1 (202) 783-0483 ext. 13</w:t>
      </w:r>
      <w:r>
        <w:rPr>
          <w:rFonts w:ascii="Arial" w:hAnsi="Arial" w:cs="Arial"/>
          <w:sz w:val="22"/>
          <w:szCs w:val="22"/>
        </w:rPr>
        <w:br/>
      </w:r>
    </w:p>
    <w:p w:rsidR="001F1D11" w:rsidRDefault="001F1D11" w:rsidP="001F1D1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Otel Rezervasyonları Hakkında: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  <w:u w:val="single"/>
        </w:rPr>
        <w:t>Online Rezervasyon için:</w:t>
      </w:r>
    </w:p>
    <w:p w:rsidR="001F1D11" w:rsidRDefault="001F1D11" w:rsidP="001F1D1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hyperlink r:id="rId5" w:history="1">
        <w:r>
          <w:rPr>
            <w:rStyle w:val="Hyperlink"/>
            <w:rFonts w:ascii="Arial" w:hAnsi="Arial" w:cs="Arial"/>
            <w:sz w:val="22"/>
            <w:szCs w:val="22"/>
          </w:rPr>
          <w:t>http://www.ritzcarlton.com/en/Properties/WashingtonDC/Default.htm</w:t>
        </w:r>
      </w:hyperlink>
    </w:p>
    <w:p w:rsidR="001F1D11" w:rsidRDefault="001F1D11" w:rsidP="001F1D11">
      <w:pPr>
        <w:spacing w:line="360" w:lineRule="auto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Konferansa özel rezervasyon ücretinden yararlanmak için </w:t>
      </w:r>
      <w:r>
        <w:rPr>
          <w:rFonts w:ascii="Arial" w:hAnsi="Arial" w:cs="Arial"/>
          <w:b/>
          <w:bCs/>
          <w:sz w:val="22"/>
          <w:szCs w:val="22"/>
        </w:rPr>
        <w:t>ATCATCA</w:t>
      </w:r>
      <w:r>
        <w:rPr>
          <w:rFonts w:ascii="Arial" w:hAnsi="Arial" w:cs="Arial"/>
          <w:bCs/>
          <w:sz w:val="22"/>
          <w:szCs w:val="22"/>
        </w:rPr>
        <w:t xml:space="preserve"> kodunu kullanınız.</w:t>
      </w:r>
    </w:p>
    <w:p w:rsidR="001F1D11" w:rsidRDefault="001F1D11" w:rsidP="001F1D11">
      <w:pPr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F1D11" w:rsidRDefault="001F1D11" w:rsidP="001F1D11">
      <w:pPr>
        <w:spacing w:line="360" w:lineRule="auto"/>
        <w:outlineLvl w:val="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Telefon ile Rezervasyon için</w:t>
      </w:r>
      <w:r>
        <w:rPr>
          <w:rFonts w:ascii="Arial" w:hAnsi="Arial" w:cs="Arial"/>
          <w:bCs/>
          <w:sz w:val="22"/>
          <w:szCs w:val="22"/>
        </w:rPr>
        <w:t xml:space="preserve">: +1 800 558-9994 </w:t>
      </w:r>
    </w:p>
    <w:p w:rsidR="001F1D11" w:rsidRDefault="001F1D11" w:rsidP="001F1D11">
      <w:pPr>
        <w:spacing w:line="360" w:lineRule="auto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Konferansa özel rezervasyon ücretinden yararlanmak için </w:t>
      </w:r>
      <w:r>
        <w:rPr>
          <w:rFonts w:ascii="Arial" w:hAnsi="Arial" w:cs="Arial"/>
          <w:b/>
          <w:bCs/>
          <w:sz w:val="22"/>
          <w:szCs w:val="22"/>
        </w:rPr>
        <w:t>ATCATCA</w:t>
      </w:r>
      <w:r>
        <w:rPr>
          <w:rFonts w:ascii="Arial" w:hAnsi="Arial" w:cs="Arial"/>
          <w:bCs/>
          <w:sz w:val="22"/>
          <w:szCs w:val="22"/>
        </w:rPr>
        <w:t xml:space="preserve"> kodunu veriniz.</w:t>
      </w:r>
    </w:p>
    <w:p w:rsidR="001F1D11" w:rsidRDefault="001F1D11" w:rsidP="001F1D11">
      <w:pPr>
        <w:spacing w:line="360" w:lineRule="auto"/>
        <w:outlineLvl w:val="0"/>
        <w:rPr>
          <w:rFonts w:ascii="Arial" w:hAnsi="Arial" w:cs="Arial"/>
          <w:bCs/>
          <w:sz w:val="22"/>
          <w:szCs w:val="22"/>
        </w:rPr>
      </w:pPr>
    </w:p>
    <w:p w:rsidR="001F1D11" w:rsidRDefault="001F1D11" w:rsidP="001F1D11">
      <w:pPr>
        <w:spacing w:line="360" w:lineRule="auto"/>
        <w:outlineLvl w:val="0"/>
        <w:rPr>
          <w:rFonts w:ascii="Arial" w:hAnsi="Arial" w:cs="Arial"/>
          <w:bCs/>
          <w:sz w:val="22"/>
          <w:szCs w:val="22"/>
        </w:rPr>
      </w:pPr>
    </w:p>
    <w:p w:rsidR="001F1D11" w:rsidRDefault="001F1D11" w:rsidP="001F1D1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Ritz-Carlton, Washington, DC</w:t>
      </w:r>
      <w:r>
        <w:rPr>
          <w:rFonts w:ascii="Arial" w:hAnsi="Arial" w:cs="Arial"/>
          <w:sz w:val="22"/>
          <w:szCs w:val="22"/>
        </w:rPr>
        <w:br/>
        <w:t>1150 22nd Street, N.W., Washington, D.C. 20037 United States</w:t>
      </w:r>
      <w:r>
        <w:rPr>
          <w:rFonts w:ascii="Arial" w:hAnsi="Arial" w:cs="Arial"/>
          <w:sz w:val="22"/>
          <w:szCs w:val="22"/>
        </w:rPr>
        <w:br/>
        <w:t xml:space="preserve">Phone: +1 (202) 835-0500 </w:t>
      </w:r>
      <w:r>
        <w:rPr>
          <w:rFonts w:ascii="Arial" w:hAnsi="Arial" w:cs="Arial"/>
          <w:sz w:val="22"/>
          <w:szCs w:val="22"/>
        </w:rPr>
        <w:br/>
        <w:t>Fax: +1 (202) 835-1588</w:t>
      </w:r>
    </w:p>
    <w:p w:rsidR="001F1D11" w:rsidRDefault="001F1D11" w:rsidP="001F1D11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51677B" w:rsidRDefault="0051677B">
      <w:bookmarkStart w:id="0" w:name="_GoBack"/>
      <w:bookmarkEnd w:id="0"/>
    </w:p>
    <w:sectPr w:rsidR="00516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0B"/>
    <w:rsid w:val="001F1D11"/>
    <w:rsid w:val="0051677B"/>
    <w:rsid w:val="00D8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EA4FD-7C33-4445-9A92-7A0E6C69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F1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tzcarlton.com/en/Properties/WashingtonDC/Default.htm" TargetMode="External"/><Relationship Id="rId4" Type="http://schemas.openxmlformats.org/officeDocument/2006/relationships/hyperlink" Target="file:///\\mediaserver\DATA\DATALL\Amerika\ABD\Toplantilar\Annual%20Conference\2013%20Annual%20Conference%20TAIK-ATC,%20June%202-5\Duyuru\ma&#305;lto:forhan@the-at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Merih Kepez</dc:creator>
  <cp:keywords/>
  <dc:description/>
  <cp:lastModifiedBy>Merih Kepez</cp:lastModifiedBy>
  <cp:revision>2</cp:revision>
  <dcterms:created xsi:type="dcterms:W3CDTF">2013-04-25T07:37:00Z</dcterms:created>
  <dcterms:modified xsi:type="dcterms:W3CDTF">2013-04-25T07:37:00Z</dcterms:modified>
</cp:coreProperties>
</file>