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11" w:rsidRPr="00AC1211" w:rsidRDefault="00AC1211" w:rsidP="00AC1211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</w:pPr>
      <w:bookmarkStart w:id="0" w:name="_GoBack"/>
      <w:bookmarkEnd w:id="0"/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  <w:t>OIC HIGH LEVEL PUBLIC AND PRIVATE INVESTMENT CONFERENCE</w:t>
      </w:r>
    </w:p>
    <w:p w:rsidR="00AC1211" w:rsidRPr="00AC1211" w:rsidRDefault="00AC1211" w:rsidP="00AC1211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  <w:t>8</w:t>
      </w: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vertAlign w:val="superscript"/>
          <w:lang w:val="en-US"/>
        </w:rPr>
        <w:t>th</w:t>
      </w: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  <w:t>-9</w:t>
      </w: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vertAlign w:val="superscript"/>
          <w:lang w:val="en-US"/>
        </w:rPr>
        <w:t>th</w:t>
      </w: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  <w:t xml:space="preserve"> </w:t>
      </w:r>
      <w:r w:rsidR="00A2196B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  <w:t xml:space="preserve">of December </w:t>
      </w: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  <w:t>2019 | İstanbul</w:t>
      </w:r>
    </w:p>
    <w:p w:rsidR="00AC1211" w:rsidRPr="00AC1211" w:rsidRDefault="00AC1211" w:rsidP="00AC1211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lang w:val="en-US"/>
        </w:rPr>
      </w:pPr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u w:val="single"/>
          <w:lang w:val="en-US"/>
        </w:rPr>
      </w:pPr>
      <w:r w:rsidRPr="00AC1211">
        <w:rPr>
          <w:rFonts w:ascii="Arial" w:eastAsia="Times New Roman" w:hAnsi="Arial" w:cs="Arial"/>
          <w:b/>
          <w:bCs/>
          <w:color w:val="000000" w:themeColor="text1"/>
          <w:spacing w:val="9"/>
          <w:sz w:val="24"/>
          <w:szCs w:val="24"/>
          <w:u w:val="single"/>
          <w:lang w:val="en-US"/>
        </w:rPr>
        <w:t>Sunday, 08 December</w:t>
      </w:r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08:00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5" w:anchor="monday-08-december-registration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Registration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09:00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6" w:anchor="monday-08-december-welcome-address-and-opening-statement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Welcome Address and Opening Statement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09:20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7" w:anchor="monday-08-december-general-remarks-by-the-ministers-and-heads-of-delegations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General Remarks by the Ministers and Heads of Delegations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10:30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8" w:anchor="monday-08-december-high-level-panel-discussion-i-innovative-development-finance-for-fostering-global-value-chains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High-Level Panel Discussion I: “Innovative Development Finance for Fostering Global Value Chains”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12:00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9" w:anchor="monday-08-december-lunch-break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Lunch Break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13:30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10" w:anchor="monday-08-december-opening-remarks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Opening Remarks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15:30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11" w:anchor="monday-08-december-high-level-panel-discussion-ii-leaders-ceos-round-table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High-Level Panel Discussion II: “Leaders-CEOs Round Table”</w:t>
        </w:r>
      </w:hyperlink>
    </w:p>
    <w:p w:rsidR="008F6577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16:45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12" w:anchor="monday-08-december-high-level-panel-discussion-iii-the-role-of-the-export-credit-agencies-and-arbitration-in-the-promotion-protection-and-guarantee-of-investments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High-Level Panel Discussion III: “The Role of the Export Credit Agencies and Arbitration in the Promotion, Protection and Guarantee of Investments”</w:t>
        </w:r>
      </w:hyperlink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19. 30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Cocktail Reception</w:t>
      </w:r>
      <w:proofErr w:type="gramEnd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 xml:space="preserve"> and Gala Dinner</w:t>
      </w:r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b/>
          <w:color w:val="000000" w:themeColor="text1"/>
          <w:spacing w:val="9"/>
          <w:sz w:val="24"/>
          <w:szCs w:val="24"/>
          <w:u w:val="single"/>
          <w:lang w:val="en-US"/>
        </w:rPr>
      </w:pPr>
      <w:r w:rsidRPr="00AC1211">
        <w:rPr>
          <w:rFonts w:ascii="Arial" w:eastAsia="Times New Roman" w:hAnsi="Arial" w:cs="Arial"/>
          <w:b/>
          <w:color w:val="000000" w:themeColor="text1"/>
          <w:spacing w:val="9"/>
          <w:sz w:val="24"/>
          <w:szCs w:val="24"/>
          <w:u w:val="single"/>
          <w:lang w:val="en-US"/>
        </w:rPr>
        <w:t>Monday, 09 December</w:t>
      </w:r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09. 00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High-Level Panel Discussion IV: “The Business Intelligence Ecosystem Role in Tackling the Data Revolution”</w:t>
      </w:r>
      <w:proofErr w:type="gramEnd"/>
    </w:p>
    <w:p w:rsidR="00AC1211" w:rsidRPr="00AC1211" w:rsidRDefault="00AC1211" w:rsidP="00AC121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10. 30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</w:r>
      <w:hyperlink r:id="rId13" w:anchor="monday-09-december-coffee-break" w:history="1">
        <w:r w:rsidRPr="00AC1211">
          <w:rPr>
            <w:rFonts w:ascii="Arial" w:eastAsia="Times New Roman" w:hAnsi="Arial" w:cs="Arial"/>
            <w:color w:val="000000" w:themeColor="text1"/>
            <w:spacing w:val="9"/>
            <w:sz w:val="24"/>
            <w:szCs w:val="24"/>
            <w:bdr w:val="none" w:sz="0" w:space="0" w:color="auto" w:frame="1"/>
            <w:lang w:val="en-US"/>
          </w:rPr>
          <w:t>Coffee Break</w:t>
        </w:r>
        <w:proofErr w:type="gramEnd"/>
      </w:hyperlink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10. 45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High-Level Panel Discussion V:</w:t>
      </w:r>
      <w:proofErr w:type="gramEnd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 xml:space="preserve"> “Boosting Intra-OIC Investment Flows: Private Sector Perspective”</w:t>
      </w:r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12. 30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Lunch Break</w:t>
      </w:r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13. 30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High-Level Panel Discussion VI: “The Role of SDGs in the Empowering Women and Youth Entrepreneurship”</w:t>
      </w:r>
      <w:proofErr w:type="gramEnd"/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15. 30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Break</w:t>
      </w:r>
      <w:proofErr w:type="gramEnd"/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15. 45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 xml:space="preserve">High-Level Panel Discussion VII: “Role of IPAs in Boosting the Intra-OIC Investments” Leading Institution / Entity: Investment Office, WAIPA, </w:t>
      </w:r>
      <w:proofErr w:type="spellStart"/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IsDB</w:t>
      </w:r>
      <w:proofErr w:type="spellEnd"/>
      <w:proofErr w:type="gramEnd"/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>17. 45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Coffee Break</w:t>
      </w:r>
      <w:proofErr w:type="gramEnd"/>
    </w:p>
    <w:p w:rsidR="00AC1211" w:rsidRPr="00AC1211" w:rsidRDefault="00AC1211" w:rsidP="00AC1211">
      <w:pPr>
        <w:shd w:val="clear" w:color="auto" w:fill="FFFFFF"/>
        <w:spacing w:line="240" w:lineRule="auto"/>
        <w:ind w:left="2160" w:hanging="2160"/>
        <w:outlineLvl w:val="2"/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</w:pPr>
      <w:proofErr w:type="gramStart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lastRenderedPageBreak/>
        <w:t>18. 00</w:t>
      </w:r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ab/>
        <w:t>Presentation</w:t>
      </w:r>
      <w:proofErr w:type="gramEnd"/>
      <w:r w:rsidRPr="00AC1211">
        <w:rPr>
          <w:rFonts w:ascii="Arial" w:eastAsia="Times New Roman" w:hAnsi="Arial" w:cs="Arial"/>
          <w:color w:val="000000" w:themeColor="text1"/>
          <w:spacing w:val="9"/>
          <w:sz w:val="24"/>
          <w:szCs w:val="24"/>
          <w:lang w:val="en-US"/>
        </w:rPr>
        <w:t xml:space="preserve"> of the Conclusions and Recommendations of Each Sessions by the Chairs</w:t>
      </w:r>
    </w:p>
    <w:sectPr w:rsidR="00AC1211" w:rsidRPr="00AC1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1"/>
    <w:rsid w:val="008F6577"/>
    <w:rsid w:val="009E5B98"/>
    <w:rsid w:val="00A2196B"/>
    <w:rsid w:val="00A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3">
    <w:name w:val="heading 3"/>
    <w:basedOn w:val="Normal"/>
    <w:link w:val="Heading3Char"/>
    <w:uiPriority w:val="9"/>
    <w:qFormat/>
    <w:rsid w:val="00AC1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12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AC1211"/>
  </w:style>
  <w:style w:type="character" w:styleId="Hyperlink">
    <w:name w:val="Hyperlink"/>
    <w:basedOn w:val="DefaultParagraphFont"/>
    <w:uiPriority w:val="99"/>
    <w:semiHidden/>
    <w:unhideWhenUsed/>
    <w:rsid w:val="00AC1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3">
    <w:name w:val="heading 3"/>
    <w:basedOn w:val="Normal"/>
    <w:link w:val="Heading3Char"/>
    <w:uiPriority w:val="9"/>
    <w:qFormat/>
    <w:rsid w:val="00AC1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12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AC1211"/>
  </w:style>
  <w:style w:type="character" w:styleId="Hyperlink">
    <w:name w:val="Hyperlink"/>
    <w:basedOn w:val="DefaultParagraphFont"/>
    <w:uiPriority w:val="99"/>
    <w:semiHidden/>
    <w:unhideWhenUsed/>
    <w:rsid w:val="00AC1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833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4463144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7432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241261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78995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4532117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38687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46207281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1727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4366834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0335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2723774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7402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5985600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79215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0281469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1469">
          <w:marLeft w:val="0"/>
          <w:marRight w:val="0"/>
          <w:marTop w:val="0"/>
          <w:marBottom w:val="225"/>
          <w:divBdr>
            <w:top w:val="single" w:sz="6" w:space="11" w:color="0BAADB"/>
            <w:left w:val="single" w:sz="6" w:space="11" w:color="0BAADB"/>
            <w:bottom w:val="single" w:sz="6" w:space="11" w:color="0BAADB"/>
            <w:right w:val="single" w:sz="6" w:space="11" w:color="0BAADB"/>
          </w:divBdr>
          <w:divsChild>
            <w:div w:id="5849250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37">
          <w:marLeft w:val="0"/>
          <w:marRight w:val="0"/>
          <w:marTop w:val="0"/>
          <w:marBottom w:val="225"/>
          <w:divBdr>
            <w:top w:val="single" w:sz="6" w:space="11" w:color="0BAADB"/>
            <w:left w:val="single" w:sz="6" w:space="11" w:color="0BAADB"/>
            <w:bottom w:val="single" w:sz="6" w:space="11" w:color="0BAADB"/>
            <w:right w:val="single" w:sz="6" w:space="11" w:color="0BAADB"/>
          </w:divBdr>
          <w:divsChild>
            <w:div w:id="14461976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9947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2288542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4532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0815630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357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77728882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4083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433514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5470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40398900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3994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668096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51428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1978584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6006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  <w:divsChild>
            <w:div w:id="7489652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17003">
          <w:marLeft w:val="0"/>
          <w:marRight w:val="0"/>
          <w:marTop w:val="0"/>
          <w:marBottom w:val="225"/>
          <w:divBdr>
            <w:top w:val="single" w:sz="6" w:space="11" w:color="0BAADB"/>
            <w:left w:val="single" w:sz="6" w:space="11" w:color="0BAADB"/>
            <w:bottom w:val="single" w:sz="6" w:space="11" w:color="0BAADB"/>
            <w:right w:val="single" w:sz="6" w:space="11" w:color="0BAADB"/>
          </w:divBdr>
          <w:divsChild>
            <w:div w:id="8615569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87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75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11" w:color="0BAADB"/>
                                        <w:left w:val="single" w:sz="6" w:space="11" w:color="0BAADB"/>
                                        <w:bottom w:val="single" w:sz="6" w:space="11" w:color="0BAADB"/>
                                        <w:right w:val="single" w:sz="6" w:space="11" w:color="0BAADB"/>
                                      </w:divBdr>
                                      <w:divsChild>
                                        <w:div w:id="175793905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95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cinvestmentconference.org/" TargetMode="External"/><Relationship Id="rId13" Type="http://schemas.openxmlformats.org/officeDocument/2006/relationships/hyperlink" Target="https://www.oicinvestmentconfere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icinvestmentconference.org/" TargetMode="External"/><Relationship Id="rId12" Type="http://schemas.openxmlformats.org/officeDocument/2006/relationships/hyperlink" Target="https://www.oicinvestmentconferenc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icinvestmentconference.org/" TargetMode="External"/><Relationship Id="rId11" Type="http://schemas.openxmlformats.org/officeDocument/2006/relationships/hyperlink" Target="https://www.oicinvestmentconference.org/" TargetMode="External"/><Relationship Id="rId5" Type="http://schemas.openxmlformats.org/officeDocument/2006/relationships/hyperlink" Target="https://www.oicinvestmentconference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icinvestmentconfere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icinvestmentconferenc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Hamide Ozdemir</cp:lastModifiedBy>
  <cp:revision>2</cp:revision>
  <dcterms:created xsi:type="dcterms:W3CDTF">2019-12-03T14:52:00Z</dcterms:created>
  <dcterms:modified xsi:type="dcterms:W3CDTF">2019-12-03T14:52:00Z</dcterms:modified>
</cp:coreProperties>
</file>