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F" w:rsidRPr="00286100" w:rsidRDefault="00174789" w:rsidP="0008556F">
      <w:pPr>
        <w:rPr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51C3139" wp14:editId="55994507">
            <wp:simplePos x="0" y="0"/>
            <wp:positionH relativeFrom="column">
              <wp:posOffset>3920490</wp:posOffset>
            </wp:positionH>
            <wp:positionV relativeFrom="paragraph">
              <wp:posOffset>-97790</wp:posOffset>
            </wp:positionV>
            <wp:extent cx="1248410" cy="448310"/>
            <wp:effectExtent l="0" t="0" r="8890" b="8890"/>
            <wp:wrapTight wrapText="bothSides">
              <wp:wrapPolygon edited="0">
                <wp:start x="0" y="0"/>
                <wp:lineTo x="0" y="21110"/>
                <wp:lineTo x="21424" y="21110"/>
                <wp:lineTo x="21424" y="0"/>
                <wp:lineTo x="0" y="0"/>
              </wp:wrapPolygon>
            </wp:wrapTight>
            <wp:docPr id="2" name="Picture 2" descr="~108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~10895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3DCB0CBD" wp14:editId="31B48341">
            <wp:simplePos x="0" y="0"/>
            <wp:positionH relativeFrom="column">
              <wp:posOffset>-45085</wp:posOffset>
            </wp:positionH>
            <wp:positionV relativeFrom="paragraph">
              <wp:posOffset>-45085</wp:posOffset>
            </wp:positionV>
            <wp:extent cx="1477010" cy="334010"/>
            <wp:effectExtent l="0" t="0" r="8890" b="8890"/>
            <wp:wrapTight wrapText="bothSides">
              <wp:wrapPolygon edited="0">
                <wp:start x="0" y="0"/>
                <wp:lineTo x="0" y="20943"/>
                <wp:lineTo x="21451" y="20943"/>
                <wp:lineTo x="21451" y="0"/>
                <wp:lineTo x="0" y="0"/>
              </wp:wrapPolygon>
            </wp:wrapTight>
            <wp:docPr id="1" name="Picture 1" descr="TUSI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SIA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89" w:rsidRDefault="00174789" w:rsidP="0008556F">
      <w:pPr>
        <w:wordWrap w:val="0"/>
        <w:rPr>
          <w:b/>
          <w:sz w:val="24"/>
          <w:szCs w:val="24"/>
          <w:lang w:val="tr-TR"/>
        </w:rPr>
      </w:pPr>
    </w:p>
    <w:p w:rsidR="00174789" w:rsidRDefault="00174789" w:rsidP="0008556F">
      <w:pPr>
        <w:wordWrap w:val="0"/>
        <w:rPr>
          <w:b/>
          <w:sz w:val="24"/>
          <w:szCs w:val="24"/>
          <w:lang w:val="tr-TR"/>
        </w:rPr>
      </w:pPr>
    </w:p>
    <w:p w:rsidR="00933087" w:rsidRPr="00933087" w:rsidRDefault="00933087" w:rsidP="0008556F">
      <w:pPr>
        <w:wordWrap w:val="0"/>
        <w:rPr>
          <w:rFonts w:ascii="Arial" w:hAnsi="Arial" w:cs="Arial"/>
          <w:b/>
          <w:kern w:val="0"/>
          <w:sz w:val="32"/>
          <w:szCs w:val="32"/>
          <w:lang w:val="tr-TR"/>
        </w:rPr>
      </w:pPr>
      <w:r>
        <w:rPr>
          <w:rFonts w:ascii="Arial" w:hAnsi="Arial" w:cs="Arial"/>
          <w:b/>
          <w:kern w:val="0"/>
          <w:sz w:val="32"/>
          <w:szCs w:val="32"/>
          <w:lang w:val="tr-TR"/>
        </w:rPr>
        <w:t xml:space="preserve">       </w:t>
      </w:r>
      <w:r w:rsidRPr="00933087">
        <w:rPr>
          <w:rFonts w:ascii="Arial" w:hAnsi="Arial" w:cs="Arial"/>
          <w:b/>
          <w:kern w:val="0"/>
          <w:sz w:val="32"/>
          <w:szCs w:val="32"/>
          <w:lang w:val="tr-TR"/>
        </w:rPr>
        <w:t>Pekin Yatırım Promosyon Bürosu ile Toplantı</w:t>
      </w:r>
    </w:p>
    <w:p w:rsidR="00174789" w:rsidRPr="00933087" w:rsidRDefault="00933087" w:rsidP="00933087">
      <w:pPr>
        <w:wordWrap w:val="0"/>
        <w:jc w:val="center"/>
        <w:rPr>
          <w:rFonts w:ascii="Arial" w:hAnsi="Arial" w:cs="Arial"/>
          <w:b/>
          <w:kern w:val="0"/>
          <w:sz w:val="24"/>
          <w:szCs w:val="24"/>
          <w:lang w:val="tr-TR"/>
        </w:rPr>
      </w:pPr>
      <w:r w:rsidRPr="00933087">
        <w:rPr>
          <w:rFonts w:ascii="Arial" w:hAnsi="Arial" w:cs="Arial"/>
          <w:b/>
          <w:kern w:val="0"/>
          <w:sz w:val="24"/>
          <w:szCs w:val="24"/>
          <w:lang w:val="tr-TR"/>
        </w:rPr>
        <w:t xml:space="preserve">21 Mart 2014 İstanbul, </w:t>
      </w:r>
      <w:r w:rsidRPr="00933087">
        <w:rPr>
          <w:rFonts w:ascii="Arial" w:hAnsi="Arial" w:cs="Arial"/>
          <w:b/>
          <w:sz w:val="24"/>
          <w:szCs w:val="24"/>
          <w:lang w:val="tr-TR"/>
        </w:rPr>
        <w:t>Radisson Blu Hotel, İstanbul Pera</w:t>
      </w:r>
    </w:p>
    <w:p w:rsidR="0008556F" w:rsidRPr="00286100" w:rsidRDefault="0008556F" w:rsidP="0008556F">
      <w:pPr>
        <w:wordWrap w:val="0"/>
        <w:rPr>
          <w:sz w:val="24"/>
          <w:szCs w:val="24"/>
          <w:lang w:val="tr-TR"/>
        </w:rPr>
      </w:pPr>
    </w:p>
    <w:p w:rsidR="0008556F" w:rsidRPr="00AF48F3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="826" w:hangingChars="343" w:hanging="826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b/>
          <w:bCs/>
          <w:kern w:val="2"/>
          <w:u w:val="single"/>
          <w:lang w:val="tr-TR"/>
        </w:rPr>
        <w:t>Program:</w:t>
      </w:r>
      <w:r w:rsidRPr="00AF48F3">
        <w:rPr>
          <w:rFonts w:ascii="Arial" w:hAnsi="Arial" w:cs="Arial"/>
          <w:b/>
          <w:bCs/>
          <w:kern w:val="2"/>
          <w:lang w:val="tr-TR"/>
        </w:rPr>
        <w:t xml:space="preserve"> </w:t>
      </w:r>
      <w:r w:rsidRPr="00AF48F3">
        <w:rPr>
          <w:rFonts w:ascii="Arial" w:hAnsi="Arial" w:cs="Arial"/>
          <w:color w:val="333333"/>
          <w:lang w:val="tr-TR"/>
        </w:rPr>
        <w:br/>
      </w:r>
      <w:r w:rsidRPr="00AF48F3">
        <w:rPr>
          <w:rFonts w:ascii="Arial" w:hAnsi="Arial" w:cs="Arial"/>
          <w:lang w:val="tr-TR"/>
        </w:rPr>
        <w:t>15:30–16:00</w:t>
      </w:r>
      <w:r w:rsidRPr="00AF48F3">
        <w:rPr>
          <w:rFonts w:ascii="Arial" w:hAnsi="Arial" w:cs="Arial"/>
          <w:lang w:val="tr-TR"/>
        </w:rPr>
        <w:tab/>
        <w:t xml:space="preserve">Kayıt </w:t>
      </w:r>
    </w:p>
    <w:p w:rsidR="0008556F" w:rsidRPr="00AF48F3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819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>16:00</w:t>
      </w:r>
      <w:bookmarkStart w:id="0" w:name="OLE_LINK4"/>
      <w:r w:rsidRPr="00AF48F3">
        <w:rPr>
          <w:rFonts w:ascii="Arial" w:hAnsi="Arial" w:cs="Arial"/>
          <w:lang w:val="tr-TR"/>
        </w:rPr>
        <w:t>–</w:t>
      </w:r>
      <w:bookmarkEnd w:id="0"/>
      <w:r w:rsidRPr="00AF48F3">
        <w:rPr>
          <w:rFonts w:ascii="Arial" w:hAnsi="Arial" w:cs="Arial"/>
          <w:lang w:val="tr-TR"/>
        </w:rPr>
        <w:t>16:05</w:t>
      </w:r>
      <w:r w:rsidRPr="00AF48F3">
        <w:rPr>
          <w:rFonts w:ascii="Arial" w:hAnsi="Arial" w:cs="Arial"/>
          <w:lang w:val="tr-TR"/>
        </w:rPr>
        <w:tab/>
        <w:t xml:space="preserve">Pekin Heyeti tanıtımı </w:t>
      </w:r>
    </w:p>
    <w:p w:rsidR="0008556F" w:rsidRPr="00AF48F3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>16:</w:t>
      </w:r>
      <w:bookmarkStart w:id="1" w:name="OLE_LINK5"/>
      <w:r w:rsidRPr="00AF48F3">
        <w:rPr>
          <w:rFonts w:ascii="Arial" w:hAnsi="Arial" w:cs="Arial"/>
          <w:lang w:val="tr-TR"/>
        </w:rPr>
        <w:t>05–</w:t>
      </w:r>
      <w:bookmarkEnd w:id="1"/>
      <w:r w:rsidRPr="00AF48F3">
        <w:rPr>
          <w:rFonts w:ascii="Arial" w:hAnsi="Arial" w:cs="Arial"/>
          <w:lang w:val="tr-TR"/>
        </w:rPr>
        <w:t>16:15</w:t>
      </w:r>
      <w:r w:rsidRPr="00AF48F3">
        <w:rPr>
          <w:rFonts w:ascii="Arial" w:hAnsi="Arial" w:cs="Arial"/>
          <w:lang w:val="tr-TR"/>
        </w:rPr>
        <w:tab/>
        <w:t xml:space="preserve">TUSIAD Pekin Ofisi tanıtımı - Türkiye ve Çin arasındaki işbirliği fırsatları, </w:t>
      </w:r>
      <w:r w:rsidRPr="00AF48F3">
        <w:rPr>
          <w:rFonts w:ascii="Arial" w:hAnsi="Arial" w:cs="Arial"/>
          <w:b/>
          <w:i/>
          <w:lang w:val="tr-TR"/>
        </w:rPr>
        <w:t>Iraz Turhan,</w:t>
      </w:r>
      <w:r w:rsidRPr="00AF48F3">
        <w:rPr>
          <w:rFonts w:ascii="Arial" w:hAnsi="Arial" w:cs="Arial"/>
          <w:i/>
          <w:lang w:val="tr-TR"/>
        </w:rPr>
        <w:t xml:space="preserve"> </w:t>
      </w:r>
      <w:r w:rsidRPr="00AF48F3">
        <w:rPr>
          <w:rFonts w:ascii="Arial" w:hAnsi="Arial" w:cs="Arial"/>
          <w:b/>
          <w:i/>
          <w:lang w:val="tr-TR"/>
        </w:rPr>
        <w:t>TÜSİAD Pekin Ofisi Direktörü</w:t>
      </w:r>
      <w:r w:rsidRPr="00AF48F3">
        <w:rPr>
          <w:rFonts w:ascii="Arial" w:hAnsi="Arial" w:cs="Arial"/>
          <w:lang w:val="tr-TR"/>
        </w:rPr>
        <w:t xml:space="preserve"> </w:t>
      </w:r>
    </w:p>
    <w:p w:rsidR="0008556F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>16:15--16:25</w:t>
      </w:r>
      <w:r w:rsidRPr="00AF48F3">
        <w:rPr>
          <w:rFonts w:ascii="Arial" w:hAnsi="Arial" w:cs="Arial"/>
          <w:lang w:val="tr-TR"/>
        </w:rPr>
        <w:tab/>
      </w:r>
      <w:bookmarkStart w:id="2" w:name="OLE_LINK90"/>
      <w:bookmarkStart w:id="3" w:name="OLE_LINK91"/>
      <w:r w:rsidR="00977862" w:rsidRPr="00977862">
        <w:rPr>
          <w:rFonts w:ascii="Arial" w:hAnsi="Arial" w:cs="Arial"/>
          <w:lang w:val="tr-TR"/>
        </w:rPr>
        <w:t>Bilge Bahar,TÜSİAD Global Economic Relations Committee Member / Senior Advisor to Morgan Stanley and Partner Caria Financial Advisory</w:t>
      </w:r>
    </w:p>
    <w:p w:rsidR="00977862" w:rsidRDefault="00977862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>16:25</w:t>
      </w:r>
      <w:bookmarkStart w:id="4" w:name="OLE_LINK8"/>
      <w:r w:rsidRPr="00AF48F3">
        <w:rPr>
          <w:rFonts w:ascii="Arial" w:hAnsi="Arial" w:cs="Arial"/>
          <w:lang w:val="tr-TR"/>
        </w:rPr>
        <w:t>–</w:t>
      </w:r>
      <w:bookmarkEnd w:id="4"/>
      <w:r w:rsidRPr="00AF48F3">
        <w:rPr>
          <w:rFonts w:ascii="Arial" w:hAnsi="Arial" w:cs="Arial"/>
          <w:lang w:val="tr-TR"/>
        </w:rPr>
        <w:t>16:35</w:t>
      </w: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 xml:space="preserve">Ahmet Sami Yavuz, </w:t>
      </w:r>
      <w:r w:rsidRPr="00AF48F3">
        <w:rPr>
          <w:rFonts w:ascii="Arial" w:hAnsi="Arial" w:cs="Arial"/>
          <w:lang w:val="tr-TR"/>
        </w:rPr>
        <w:t>Türkiye’deki Yatırım Ortamı sunumu</w:t>
      </w:r>
      <w:r w:rsidRPr="00933087">
        <w:rPr>
          <w:rFonts w:ascii="Arial" w:hAnsi="Arial" w:cs="Arial"/>
          <w:lang w:val="tr-TR"/>
        </w:rPr>
        <w:t xml:space="preserve">, </w:t>
      </w:r>
      <w:r w:rsidRPr="00933087">
        <w:rPr>
          <w:rFonts w:ascii="Arial" w:hAnsi="Arial" w:cs="Arial"/>
          <w:i/>
          <w:lang w:val="tr-TR"/>
        </w:rPr>
        <w:t>T.C. Yatırım ve Destek Tanıtım Ajansı</w:t>
      </w:r>
      <w:r>
        <w:rPr>
          <w:rFonts w:ascii="Arial" w:hAnsi="Arial" w:cs="Arial"/>
          <w:i/>
          <w:lang w:val="tr-TR"/>
        </w:rPr>
        <w:t xml:space="preserve"> Proje Koordinatörü</w:t>
      </w:r>
    </w:p>
    <w:p w:rsidR="00977862" w:rsidRPr="00AF48F3" w:rsidRDefault="00977862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</w:p>
    <w:bookmarkEnd w:id="2"/>
    <w:bookmarkEnd w:id="3"/>
    <w:p w:rsidR="0008556F" w:rsidRPr="00AF48F3" w:rsidRDefault="00977862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>16:35</w:t>
      </w:r>
      <w:bookmarkStart w:id="5" w:name="OLE_LINK9"/>
      <w:r w:rsidRPr="00AF48F3">
        <w:rPr>
          <w:rFonts w:ascii="Arial" w:hAnsi="Arial" w:cs="Arial"/>
          <w:lang w:val="tr-TR"/>
        </w:rPr>
        <w:t>–</w:t>
      </w:r>
      <w:bookmarkEnd w:id="5"/>
      <w:r w:rsidRPr="00AF48F3">
        <w:rPr>
          <w:rFonts w:ascii="Arial" w:hAnsi="Arial" w:cs="Arial"/>
          <w:lang w:val="tr-TR"/>
        </w:rPr>
        <w:t>16:55</w:t>
      </w:r>
      <w:r w:rsidR="0008556F" w:rsidRPr="00AF48F3">
        <w:rPr>
          <w:rFonts w:ascii="Arial" w:hAnsi="Arial" w:cs="Arial"/>
          <w:lang w:val="tr-TR"/>
        </w:rPr>
        <w:tab/>
        <w:t xml:space="preserve">DEİK Türk Çin İş Konseyi Başkan Yardımcısı Yavuz Onay </w:t>
      </w:r>
    </w:p>
    <w:p w:rsidR="0008556F" w:rsidRPr="00AF48F3" w:rsidRDefault="00977862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i/>
          <w:lang w:val="tr-TR"/>
        </w:rPr>
      </w:pPr>
      <w:r w:rsidRPr="00AF48F3">
        <w:rPr>
          <w:rFonts w:ascii="Arial" w:hAnsi="Arial" w:cs="Arial"/>
          <w:lang w:val="tr-TR"/>
        </w:rPr>
        <w:t>16:55</w:t>
      </w:r>
      <w:bookmarkStart w:id="6" w:name="OLE_LINK11"/>
      <w:r w:rsidRPr="00AF48F3">
        <w:rPr>
          <w:rFonts w:ascii="Arial" w:hAnsi="Arial" w:cs="Arial"/>
          <w:lang w:val="tr-TR"/>
        </w:rPr>
        <w:t>–</w:t>
      </w:r>
      <w:bookmarkEnd w:id="6"/>
      <w:r w:rsidRPr="00AF48F3">
        <w:rPr>
          <w:rFonts w:ascii="Arial" w:hAnsi="Arial" w:cs="Arial"/>
          <w:lang w:val="tr-TR"/>
        </w:rPr>
        <w:t>17:15</w:t>
      </w:r>
      <w:r w:rsidRPr="00AF48F3">
        <w:rPr>
          <w:rFonts w:ascii="Arial" w:hAnsi="Arial" w:cs="Arial"/>
          <w:lang w:val="tr-TR"/>
        </w:rPr>
        <w:tab/>
      </w:r>
      <w:r w:rsidR="0008556F" w:rsidRPr="00AF48F3">
        <w:rPr>
          <w:rFonts w:ascii="Arial" w:hAnsi="Arial" w:cs="Arial"/>
          <w:lang w:val="tr-TR"/>
        </w:rPr>
        <w:tab/>
        <w:t>Üreticiye Yönelik Hizmet Sektöründe Pekin’deki Pazar Olanaklar</w:t>
      </w:r>
      <w:r w:rsidR="0008556F" w:rsidRPr="00AF48F3">
        <w:rPr>
          <w:rFonts w:ascii="Arial" w:eastAsia="MS Mincho" w:hAnsi="Arial" w:cs="Arial"/>
          <w:lang w:val="tr-TR"/>
        </w:rPr>
        <w:t xml:space="preserve">ı, </w:t>
      </w:r>
      <w:r w:rsidR="0008556F" w:rsidRPr="00AF48F3">
        <w:rPr>
          <w:rFonts w:ascii="Arial" w:hAnsi="Arial" w:cs="Arial"/>
          <w:b/>
          <w:i/>
          <w:lang w:val="tr-TR"/>
        </w:rPr>
        <w:t>Shui Yong, Pekin Yatırım Promosyon Bürosu</w:t>
      </w:r>
    </w:p>
    <w:p w:rsidR="0008556F" w:rsidRPr="00AF48F3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 xml:space="preserve">Pekin’deki Uluslararası Vergi Politikası, </w:t>
      </w:r>
    </w:p>
    <w:p w:rsidR="0008556F" w:rsidRPr="00AF48F3" w:rsidRDefault="00977862" w:rsidP="00977862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b/>
          <w:i/>
          <w:lang w:val="tr-TR"/>
        </w:rPr>
      </w:pPr>
      <w:r w:rsidRPr="00AF48F3">
        <w:rPr>
          <w:rFonts w:ascii="Arial" w:hAnsi="Arial" w:cs="Arial"/>
          <w:lang w:val="tr-TR"/>
        </w:rPr>
        <w:t>17:15–17:25</w:t>
      </w:r>
      <w:r w:rsidR="0008556F" w:rsidRPr="00AF48F3">
        <w:rPr>
          <w:rFonts w:ascii="Arial" w:hAnsi="Arial" w:cs="Arial"/>
          <w:b/>
          <w:i/>
          <w:lang w:val="tr-TR"/>
        </w:rPr>
        <w:tab/>
        <w:t xml:space="preserve"> Hu Xiaoguo, Pekin Belediye Ofisi, Vergilendirme Devlet İdaresi, Müdür Yardımcısı</w:t>
      </w:r>
    </w:p>
    <w:p w:rsidR="0008556F" w:rsidRPr="00AF48F3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Chars="390" w:left="2259" w:hangingChars="600" w:hanging="1440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ab/>
      </w:r>
      <w:bookmarkStart w:id="7" w:name="_GoBack"/>
      <w:bookmarkEnd w:id="7"/>
    </w:p>
    <w:p w:rsidR="0008556F" w:rsidRPr="00AF48F3" w:rsidRDefault="0008556F" w:rsidP="0008556F">
      <w:pPr>
        <w:pStyle w:val="NormalWeb"/>
        <w:tabs>
          <w:tab w:val="left" w:pos="2160"/>
        </w:tabs>
        <w:spacing w:before="0" w:beforeAutospacing="0" w:after="180" w:afterAutospacing="0"/>
        <w:ind w:leftChars="389" w:left="1976" w:hangingChars="483" w:hanging="1159"/>
        <w:rPr>
          <w:rFonts w:ascii="Arial" w:hAnsi="Arial" w:cs="Arial"/>
          <w:lang w:val="tr-TR"/>
        </w:rPr>
      </w:pPr>
      <w:r w:rsidRPr="00AF48F3">
        <w:rPr>
          <w:rFonts w:ascii="Arial" w:hAnsi="Arial" w:cs="Arial"/>
          <w:lang w:val="tr-TR"/>
        </w:rPr>
        <w:t>17:25–18:00</w:t>
      </w:r>
      <w:r w:rsidRPr="00AF48F3">
        <w:rPr>
          <w:rFonts w:ascii="Arial" w:hAnsi="Arial" w:cs="Arial"/>
          <w:lang w:val="tr-TR"/>
        </w:rPr>
        <w:tab/>
        <w:t xml:space="preserve">Soru &amp; Cevap </w:t>
      </w:r>
    </w:p>
    <w:p w:rsidR="0008556F" w:rsidRPr="00AF48F3" w:rsidRDefault="0008556F" w:rsidP="0008556F">
      <w:pPr>
        <w:rPr>
          <w:rFonts w:ascii="Arial" w:hAnsi="Arial" w:cs="Arial"/>
          <w:b/>
          <w:sz w:val="24"/>
          <w:szCs w:val="24"/>
          <w:lang w:val="tr-TR"/>
        </w:rPr>
      </w:pPr>
    </w:p>
    <w:p w:rsidR="00AF48F3" w:rsidRPr="00AF48F3" w:rsidRDefault="00AF48F3" w:rsidP="00AF48F3">
      <w:pPr>
        <w:wordWrap w:val="0"/>
        <w:rPr>
          <w:rFonts w:ascii="Arial" w:hAnsi="Arial" w:cs="Arial"/>
          <w:b/>
          <w:color w:val="FF0000"/>
          <w:sz w:val="24"/>
          <w:szCs w:val="24"/>
          <w:lang w:val="tr-TR"/>
        </w:rPr>
      </w:pPr>
      <w:r w:rsidRPr="00AF48F3">
        <w:rPr>
          <w:rFonts w:ascii="Arial" w:hAnsi="Arial" w:cs="Arial"/>
          <w:b/>
          <w:color w:val="FF0000"/>
          <w:sz w:val="24"/>
          <w:szCs w:val="24"/>
          <w:lang w:val="tr-TR"/>
        </w:rPr>
        <w:t>Yer:</w:t>
      </w:r>
      <w:r w:rsidRPr="00AF48F3">
        <w:rPr>
          <w:rFonts w:ascii="Arial" w:hAnsi="Arial" w:cs="Arial"/>
          <w:color w:val="FF0000"/>
          <w:sz w:val="24"/>
          <w:szCs w:val="24"/>
          <w:lang w:val="tr-TR"/>
        </w:rPr>
        <w:t xml:space="preserve"> </w:t>
      </w:r>
      <w:r w:rsidRPr="00AF48F3">
        <w:rPr>
          <w:rFonts w:ascii="Arial" w:hAnsi="Arial" w:cs="Arial"/>
          <w:b/>
          <w:color w:val="FF0000"/>
          <w:sz w:val="24"/>
          <w:szCs w:val="24"/>
          <w:lang w:val="tr-TR"/>
        </w:rPr>
        <w:t xml:space="preserve"> Radisson Blu Hotel, İstanbul Pera </w:t>
      </w:r>
    </w:p>
    <w:p w:rsidR="00AF48F3" w:rsidRPr="00AF48F3" w:rsidRDefault="00AF48F3" w:rsidP="00AF48F3">
      <w:pPr>
        <w:wordWrap w:val="0"/>
        <w:rPr>
          <w:rFonts w:ascii="Arial" w:hAnsi="Arial" w:cs="Arial"/>
          <w:b/>
          <w:color w:val="FF0000"/>
          <w:sz w:val="24"/>
          <w:szCs w:val="24"/>
          <w:lang w:val="tr-TR"/>
        </w:rPr>
      </w:pPr>
      <w:r w:rsidRPr="00AF48F3">
        <w:rPr>
          <w:rFonts w:ascii="Arial" w:hAnsi="Arial" w:cs="Arial"/>
          <w:b/>
          <w:color w:val="FF0000"/>
          <w:sz w:val="24"/>
          <w:szCs w:val="24"/>
          <w:lang w:val="tr-TR"/>
        </w:rPr>
        <w:t>Toplantıya katılım ücretsizdir</w:t>
      </w:r>
    </w:p>
    <w:p w:rsidR="0008556F" w:rsidRPr="00AF48F3" w:rsidRDefault="0008556F" w:rsidP="0008556F">
      <w:pPr>
        <w:rPr>
          <w:rFonts w:ascii="Arial" w:hAnsi="Arial" w:cs="Arial"/>
          <w:b/>
          <w:color w:val="FF0000"/>
          <w:sz w:val="24"/>
          <w:szCs w:val="24"/>
          <w:lang w:val="tr-TR"/>
        </w:rPr>
      </w:pPr>
      <w:r w:rsidRPr="00AF48F3">
        <w:rPr>
          <w:rFonts w:ascii="Arial" w:hAnsi="Arial" w:cs="Arial"/>
          <w:b/>
          <w:color w:val="FF0000"/>
          <w:sz w:val="24"/>
          <w:szCs w:val="24"/>
          <w:lang w:val="tr-TR"/>
        </w:rPr>
        <w:t>Dil: Çince-İngilizce çeviri yapılacaktır.</w:t>
      </w:r>
    </w:p>
    <w:p w:rsidR="0008556F" w:rsidRPr="00AF48F3" w:rsidRDefault="0008556F" w:rsidP="0008556F">
      <w:pPr>
        <w:rPr>
          <w:rFonts w:ascii="Arial" w:hAnsi="Arial" w:cs="Arial"/>
          <w:sz w:val="24"/>
          <w:szCs w:val="24"/>
          <w:lang w:val="tr-TR"/>
        </w:rPr>
      </w:pPr>
      <w:r w:rsidRPr="00AF48F3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08556F" w:rsidRPr="00AF48F3" w:rsidRDefault="0008556F" w:rsidP="0008556F">
      <w:pPr>
        <w:rPr>
          <w:rFonts w:ascii="Arial" w:hAnsi="Arial" w:cs="Arial"/>
          <w:sz w:val="24"/>
          <w:szCs w:val="24"/>
          <w:lang w:val="tr-TR"/>
        </w:rPr>
      </w:pPr>
    </w:p>
    <w:p w:rsidR="003929E4" w:rsidRPr="00AF48F3" w:rsidRDefault="00977862">
      <w:pPr>
        <w:rPr>
          <w:rFonts w:ascii="Arial" w:hAnsi="Arial" w:cs="Arial"/>
        </w:rPr>
      </w:pPr>
    </w:p>
    <w:sectPr w:rsidR="003929E4" w:rsidRPr="00AF48F3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7862">
      <w:r>
        <w:separator/>
      </w:r>
    </w:p>
  </w:endnote>
  <w:endnote w:type="continuationSeparator" w:id="0">
    <w:p w:rsidR="00000000" w:rsidRDefault="0097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7862">
      <w:r>
        <w:separator/>
      </w:r>
    </w:p>
  </w:footnote>
  <w:footnote w:type="continuationSeparator" w:id="0">
    <w:p w:rsidR="00000000" w:rsidRDefault="0097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B7" w:rsidRDefault="00933087" w:rsidP="00324F4D">
    <w:r>
      <w:rPr>
        <w:noProof/>
      </w:rPr>
      <w:t xml:space="preserve">                              </w:t>
    </w:r>
  </w:p>
  <w:p w:rsidR="00791BB7" w:rsidRDefault="00933087">
    <w:pPr>
      <w:pStyle w:val="Header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4"/>
    <w:rsid w:val="0008556F"/>
    <w:rsid w:val="00165638"/>
    <w:rsid w:val="00174789"/>
    <w:rsid w:val="00284EAF"/>
    <w:rsid w:val="00586268"/>
    <w:rsid w:val="006156E5"/>
    <w:rsid w:val="006A7A09"/>
    <w:rsid w:val="006B63C4"/>
    <w:rsid w:val="00814288"/>
    <w:rsid w:val="00860915"/>
    <w:rsid w:val="00933087"/>
    <w:rsid w:val="00977862"/>
    <w:rsid w:val="00A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55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8556F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paragraph" w:styleId="NormalWeb">
    <w:name w:val="Normal (Web)"/>
    <w:basedOn w:val="Normal"/>
    <w:rsid w:val="0008556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89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55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8556F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paragraph" w:styleId="NormalWeb">
    <w:name w:val="Normal (Web)"/>
    <w:basedOn w:val="Normal"/>
    <w:rsid w:val="0008556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89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Kula</dc:creator>
  <cp:keywords/>
  <dc:description/>
  <cp:lastModifiedBy>Adem Kula</cp:lastModifiedBy>
  <cp:revision>11</cp:revision>
  <dcterms:created xsi:type="dcterms:W3CDTF">2014-03-18T13:23:00Z</dcterms:created>
  <dcterms:modified xsi:type="dcterms:W3CDTF">2014-03-18T15:00:00Z</dcterms:modified>
</cp:coreProperties>
</file>