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53" w:rsidRDefault="00A05853" w:rsidP="00A05853">
      <w:pPr>
        <w:rPr>
          <w:rStyle w:val="Strong"/>
          <w:rFonts w:ascii="Arial" w:hAnsi="Arial" w:cs="Arial"/>
          <w:b w:val="0"/>
          <w:color w:val="28292B"/>
          <w:shd w:val="clear" w:color="auto" w:fill="FFFFFF"/>
        </w:rPr>
      </w:pPr>
      <w:r>
        <w:rPr>
          <w:rStyle w:val="Strong"/>
          <w:rFonts w:ascii="Arial" w:hAnsi="Arial" w:cs="Arial"/>
          <w:color w:val="28292B"/>
          <w:shd w:val="clear" w:color="auto" w:fill="FFFFFF"/>
        </w:rPr>
        <w:t>Önemli Not: Fuarda sınırlı sayıda boş stand olduğu için, kesin rezervasyon ve ödeme en geç 31 Aralık 2014 tarihine kadar yapılmalıdır.</w:t>
      </w:r>
    </w:p>
    <w:p w:rsidR="00A05853" w:rsidRDefault="00A05853" w:rsidP="00A05853">
      <w:pPr>
        <w:rPr>
          <w:color w:val="4B4E54"/>
        </w:rPr>
      </w:pPr>
    </w:p>
    <w:p w:rsidR="00CB23BC" w:rsidRPr="00CB23BC" w:rsidRDefault="00CB23BC" w:rsidP="00CB23BC">
      <w:pPr>
        <w:rPr>
          <w:rFonts w:ascii="Arial" w:hAnsi="Arial" w:cs="Arial"/>
        </w:rPr>
      </w:pPr>
      <w:r w:rsidRPr="00CB23BC">
        <w:rPr>
          <w:rFonts w:ascii="Arial" w:hAnsi="Arial" w:cs="Arial"/>
        </w:rPr>
        <w:t>S</w:t>
      </w:r>
      <w:r>
        <w:rPr>
          <w:rFonts w:ascii="Arial" w:hAnsi="Arial" w:cs="Arial"/>
        </w:rPr>
        <w:t>tandard 3x2m stand </w:t>
      </w:r>
      <w:r w:rsidRPr="00CB23BC">
        <w:rPr>
          <w:rFonts w:ascii="Arial" w:hAnsi="Arial" w:cs="Arial"/>
        </w:rPr>
        <w:t>USD 7.155,31  KDV dahil  (17.100 Soles + KDV %18,  Perumin paritesi 2,82 Soles/USD)</w:t>
      </w:r>
    </w:p>
    <w:p w:rsidR="00CB23BC" w:rsidRDefault="00CB23BC" w:rsidP="00CB23BC">
      <w:pPr>
        <w:rPr>
          <w:rFonts w:ascii="Arial" w:hAnsi="Arial" w:cs="Arial"/>
        </w:rPr>
      </w:pPr>
    </w:p>
    <w:p w:rsidR="00CB23BC" w:rsidRPr="00CB23BC" w:rsidRDefault="00CB23BC" w:rsidP="00CB23BC">
      <w:pPr>
        <w:rPr>
          <w:rFonts w:ascii="Arial" w:hAnsi="Arial" w:cs="Arial"/>
        </w:rPr>
      </w:pPr>
      <w:r>
        <w:rPr>
          <w:rFonts w:ascii="Arial" w:hAnsi="Arial" w:cs="Arial"/>
        </w:rPr>
        <w:t>3x2m tercihli (köşe) stand </w:t>
      </w:r>
      <w:r w:rsidRPr="00CB23BC">
        <w:rPr>
          <w:rFonts w:ascii="Arial" w:hAnsi="Arial" w:cs="Arial"/>
        </w:rPr>
        <w:t>USD 9.540,42  KDV dahil  (22.800 Soles + KDV %18,  Perumin paritesi 2,82 Soles/USD)</w:t>
      </w:r>
    </w:p>
    <w:p w:rsidR="00CB23BC" w:rsidRDefault="00CB23BC" w:rsidP="00CB23BC">
      <w:pPr>
        <w:rPr>
          <w:rFonts w:ascii="Arial" w:hAnsi="Arial" w:cs="Arial"/>
        </w:rPr>
      </w:pPr>
    </w:p>
    <w:p w:rsidR="00CB23BC" w:rsidRPr="00CB23BC" w:rsidRDefault="00CB23BC" w:rsidP="00CB23BC">
      <w:pPr>
        <w:rPr>
          <w:rFonts w:ascii="Arial" w:hAnsi="Arial" w:cs="Arial"/>
        </w:rPr>
      </w:pPr>
      <w:r>
        <w:rPr>
          <w:rFonts w:ascii="Arial" w:hAnsi="Arial" w:cs="Arial"/>
        </w:rPr>
        <w:t>Açık alanda stand 4x5m </w:t>
      </w:r>
      <w:r w:rsidRPr="00CB23BC">
        <w:rPr>
          <w:rFonts w:ascii="Arial" w:hAnsi="Arial" w:cs="Arial"/>
        </w:rPr>
        <w:t>USD 8.745,39  KDV dahil  (20.900 Soles + KDV %18,  Perumin paritesi 2,82 Soles/USD)</w:t>
      </w:r>
    </w:p>
    <w:p w:rsidR="00CB23BC" w:rsidRDefault="00CB23BC" w:rsidP="00CB23BC">
      <w:pPr>
        <w:rPr>
          <w:rFonts w:ascii="Arial" w:hAnsi="Arial" w:cs="Arial"/>
        </w:rPr>
      </w:pPr>
    </w:p>
    <w:p w:rsidR="00CB23BC" w:rsidRPr="00CB23BC" w:rsidRDefault="00CB23BC" w:rsidP="00CB23BC">
      <w:pPr>
        <w:rPr>
          <w:rFonts w:ascii="Arial" w:hAnsi="Arial" w:cs="Arial"/>
        </w:rPr>
      </w:pPr>
      <w:r w:rsidRPr="00CB23BC">
        <w:rPr>
          <w:rFonts w:ascii="Arial" w:hAnsi="Arial" w:cs="Arial"/>
        </w:rPr>
        <w:t>Fuara katılım kararı verdiğiniz takdirde, tarafınıza  “proforma fatura + stand allocation letter” vereceğiz.</w:t>
      </w:r>
    </w:p>
    <w:p w:rsidR="00CB23BC" w:rsidRDefault="00CB23BC" w:rsidP="00CB23BC">
      <w:pPr>
        <w:rPr>
          <w:rFonts w:ascii="Arial" w:hAnsi="Arial" w:cs="Arial"/>
        </w:rPr>
      </w:pPr>
    </w:p>
    <w:p w:rsidR="00CB23BC" w:rsidRPr="00CB23BC" w:rsidRDefault="00CB23BC" w:rsidP="00A05853">
      <w:pPr>
        <w:rPr>
          <w:rFonts w:ascii="Arial" w:hAnsi="Arial" w:cs="Arial"/>
          <w:b/>
        </w:rPr>
      </w:pPr>
      <w:r w:rsidRPr="00CB23BC">
        <w:rPr>
          <w:rFonts w:ascii="Arial" w:hAnsi="Arial" w:cs="Arial"/>
          <w:b/>
        </w:rPr>
        <w:t>Not: Ödeme doğrudan fuar organizatörü kuruma (Instituto de Ingenieros de Minas del Peru) yapılacaktır.</w:t>
      </w:r>
      <w:bookmarkStart w:id="0" w:name="_GoBack"/>
      <w:bookmarkEnd w:id="0"/>
    </w:p>
    <w:p w:rsidR="00CB23BC" w:rsidRDefault="00CB23BC" w:rsidP="00A05853">
      <w:pPr>
        <w:rPr>
          <w:color w:val="4B4E54"/>
        </w:rPr>
      </w:pPr>
    </w:p>
    <w:p w:rsidR="00A05853" w:rsidRDefault="00A05853" w:rsidP="00A05853">
      <w:pPr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Türkiye Pavilyonu olarak bize tahsis edilmiş standlar 1266 – 1273  olup, köşe stand talep ederseniz 1266 nolu stand, standard isterseniz de 1267-1273 numaralı standlarımız var: Floor plan : </w:t>
      </w:r>
      <w:hyperlink r:id="rId5" w:history="1">
        <w:r>
          <w:rPr>
            <w:rStyle w:val="Hyperlink"/>
            <w:rFonts w:ascii="Arial" w:hAnsi="Arial" w:cs="Arial"/>
            <w:lang w:eastAsia="tr-TR"/>
          </w:rPr>
          <w:t>http://www.convencionminera.com/eventos/en/plano/index.php</w:t>
        </w:r>
      </w:hyperlink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Fuar ile ilgili diğer bilgilere aşağıdaki linklerden ulaşabilirsiniz:</w:t>
      </w: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 xml:space="preserve">International pavillions list : </w:t>
      </w:r>
    </w:p>
    <w:p w:rsidR="00A05853" w:rsidRDefault="00CB23BC" w:rsidP="00A05853">
      <w:pPr>
        <w:jc w:val="both"/>
        <w:rPr>
          <w:rFonts w:ascii="Arial" w:hAnsi="Arial" w:cs="Arial"/>
          <w:lang w:eastAsia="tr-TR"/>
        </w:rPr>
      </w:pPr>
      <w:hyperlink r:id="rId6" w:history="1">
        <w:r w:rsidR="00A05853" w:rsidRPr="00463B8B">
          <w:rPr>
            <w:rStyle w:val="Hyperlink"/>
            <w:rFonts w:ascii="Arial" w:hAnsi="Arial" w:cs="Arial"/>
            <w:lang w:eastAsia="tr-TR"/>
          </w:rPr>
          <w:t>http://www.convencionminera.com/perumin32/en/index.php/exhibicion-tecnologica-minera/international-pavilions</w:t>
        </w:r>
      </w:hyperlink>
      <w:r w:rsidR="00A05853">
        <w:rPr>
          <w:rFonts w:ascii="Arial" w:hAnsi="Arial" w:cs="Arial"/>
          <w:lang w:eastAsia="tr-TR"/>
        </w:rPr>
        <w:t xml:space="preserve"> </w:t>
      </w: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Fuar broşürü :</w:t>
      </w:r>
    </w:p>
    <w:p w:rsidR="00A05853" w:rsidRDefault="00CB23BC" w:rsidP="00A05853">
      <w:pPr>
        <w:jc w:val="both"/>
        <w:rPr>
          <w:rFonts w:ascii="Arial" w:hAnsi="Arial" w:cs="Arial"/>
          <w:lang w:eastAsia="tr-TR"/>
        </w:rPr>
      </w:pPr>
      <w:hyperlink r:id="rId7" w:anchor="1" w:history="1">
        <w:r w:rsidR="00A05853" w:rsidRPr="00463B8B">
          <w:rPr>
            <w:rStyle w:val="Hyperlink"/>
            <w:rFonts w:ascii="Arial" w:hAnsi="Arial" w:cs="Arial"/>
            <w:lang w:eastAsia="tr-TR"/>
          </w:rPr>
          <w:t>http://www.convencionminera.com/perumin32/en/revista/#1</w:t>
        </w:r>
      </w:hyperlink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</w:p>
    <w:p w:rsidR="00A05853" w:rsidRDefault="00A05853" w:rsidP="00A05853">
      <w:pPr>
        <w:jc w:val="both"/>
        <w:rPr>
          <w:rFonts w:ascii="Arial" w:hAnsi="Arial" w:cs="Arial"/>
          <w:lang w:eastAsia="tr-TR"/>
        </w:rPr>
      </w:pPr>
      <w:r>
        <w:rPr>
          <w:rFonts w:ascii="Arial" w:hAnsi="Arial" w:cs="Arial"/>
          <w:lang w:eastAsia="tr-TR"/>
        </w:rPr>
        <w:t>Stand özellikleri:</w:t>
      </w:r>
    </w:p>
    <w:p w:rsidR="00FA0A81" w:rsidRDefault="00CB23BC" w:rsidP="00A05853">
      <w:pPr>
        <w:jc w:val="both"/>
        <w:rPr>
          <w:rFonts w:ascii="Arial" w:hAnsi="Arial" w:cs="Arial"/>
          <w:lang w:eastAsia="tr-TR"/>
        </w:rPr>
      </w:pPr>
      <w:hyperlink r:id="rId8" w:history="1">
        <w:r w:rsidR="00A05853" w:rsidRPr="00463B8B">
          <w:rPr>
            <w:rStyle w:val="Hyperlink"/>
            <w:rFonts w:ascii="Arial" w:hAnsi="Arial" w:cs="Arial"/>
            <w:lang w:eastAsia="tr-TR"/>
          </w:rPr>
          <w:t>http://www.convencionminera.com/perumin32/en/index.php/exhibicion-tecnologica-minera/benefits</w:t>
        </w:r>
      </w:hyperlink>
    </w:p>
    <w:p w:rsidR="00A05853" w:rsidRPr="00A05853" w:rsidRDefault="00A05853" w:rsidP="00A05853">
      <w:pPr>
        <w:jc w:val="both"/>
        <w:rPr>
          <w:rFonts w:ascii="Arial" w:hAnsi="Arial" w:cs="Arial"/>
          <w:lang w:eastAsia="tr-TR"/>
        </w:rPr>
      </w:pPr>
    </w:p>
    <w:sectPr w:rsidR="00A05853" w:rsidRPr="00A0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07"/>
    <w:rsid w:val="00451707"/>
    <w:rsid w:val="00A05853"/>
    <w:rsid w:val="00CB23BC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058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5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0585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5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encionminera.com/perumin32/en/index.php/exhibicion-tecnologica-minera/benef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vencionminera.com/perumin32/en/revis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vencionminera.com/perumin32/en/index.php/exhibicion-tecnologica-minera/international-pavilions" TargetMode="External"/><Relationship Id="rId5" Type="http://schemas.openxmlformats.org/officeDocument/2006/relationships/hyperlink" Target="http://www.convencionminera.com/eventos/en/plano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Kepez</dc:creator>
  <cp:keywords/>
  <dc:description/>
  <cp:lastModifiedBy>Muratcan Mentes</cp:lastModifiedBy>
  <cp:revision>3</cp:revision>
  <dcterms:created xsi:type="dcterms:W3CDTF">2014-11-13T13:42:00Z</dcterms:created>
  <dcterms:modified xsi:type="dcterms:W3CDTF">2014-11-13T13:46:00Z</dcterms:modified>
</cp:coreProperties>
</file>