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34" w:rsidRPr="00724097" w:rsidRDefault="00724097" w:rsidP="00722FF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L</w:t>
      </w:r>
      <w:r w:rsidR="00722FF4" w:rsidRPr="00724097">
        <w:rPr>
          <w:rFonts w:ascii="Times New Roman" w:hAnsi="Times New Roman" w:cs="Times New Roman"/>
          <w:b/>
          <w:sz w:val="24"/>
          <w:szCs w:val="24"/>
          <w:lang w:val="en-US"/>
        </w:rPr>
        <w:t xml:space="preserve">ist of Belarusian companies and participants </w:t>
      </w:r>
      <w:r w:rsidR="009807CF" w:rsidRPr="00724097">
        <w:rPr>
          <w:rFonts w:ascii="Times New Roman" w:hAnsi="Times New Roman" w:cs="Times New Roman"/>
          <w:b/>
          <w:sz w:val="24"/>
          <w:szCs w:val="24"/>
          <w:lang w:val="en-US"/>
        </w:rPr>
        <w:tab/>
      </w:r>
      <w:r w:rsidR="009807CF" w:rsidRPr="00724097">
        <w:rPr>
          <w:rFonts w:ascii="Times New Roman" w:hAnsi="Times New Roman" w:cs="Times New Roman"/>
          <w:b/>
          <w:sz w:val="24"/>
          <w:szCs w:val="24"/>
          <w:lang w:val="en-US"/>
        </w:rPr>
        <w:tab/>
      </w:r>
      <w:r w:rsidR="009807CF" w:rsidRPr="00724097">
        <w:rPr>
          <w:rFonts w:ascii="Times New Roman" w:hAnsi="Times New Roman" w:cs="Times New Roman"/>
          <w:b/>
          <w:sz w:val="24"/>
          <w:szCs w:val="24"/>
          <w:lang w:val="en-US"/>
        </w:rPr>
        <w:tab/>
      </w:r>
      <w:r w:rsidR="009807CF" w:rsidRPr="00724097">
        <w:rPr>
          <w:rFonts w:ascii="Times New Roman" w:hAnsi="Times New Roman" w:cs="Times New Roman"/>
          <w:b/>
          <w:sz w:val="24"/>
          <w:szCs w:val="24"/>
          <w:lang w:val="en-US"/>
        </w:rPr>
        <w:tab/>
      </w:r>
      <w:r w:rsidR="009807CF" w:rsidRPr="00724097">
        <w:rPr>
          <w:rFonts w:ascii="Times New Roman" w:hAnsi="Times New Roman" w:cs="Times New Roman"/>
          <w:b/>
          <w:sz w:val="24"/>
          <w:szCs w:val="24"/>
          <w:lang w:val="en-US"/>
        </w:rPr>
        <w:tab/>
      </w:r>
      <w:r w:rsidR="009807CF" w:rsidRPr="00724097">
        <w:rPr>
          <w:rFonts w:ascii="Times New Roman" w:hAnsi="Times New Roman" w:cs="Times New Roman"/>
          <w:b/>
          <w:sz w:val="24"/>
          <w:szCs w:val="24"/>
          <w:lang w:val="en-US"/>
        </w:rPr>
        <w:tab/>
      </w:r>
      <w:r w:rsidR="009807CF" w:rsidRPr="00724097">
        <w:rPr>
          <w:rFonts w:ascii="Times New Roman" w:hAnsi="Times New Roman" w:cs="Times New Roman"/>
          <w:b/>
          <w:sz w:val="24"/>
          <w:szCs w:val="24"/>
          <w:lang w:val="en-US"/>
        </w:rPr>
        <w:tab/>
      </w:r>
      <w:r w:rsidR="009807CF" w:rsidRPr="00724097">
        <w:rPr>
          <w:rFonts w:ascii="Times New Roman" w:hAnsi="Times New Roman" w:cs="Times New Roman"/>
          <w:b/>
          <w:sz w:val="24"/>
          <w:szCs w:val="24"/>
          <w:lang w:val="en-US"/>
        </w:rPr>
        <w:tab/>
      </w:r>
    </w:p>
    <w:p w:rsidR="00722FF4" w:rsidRPr="00724097" w:rsidRDefault="00722FF4" w:rsidP="00722FF4">
      <w:pPr>
        <w:spacing w:after="0" w:line="240" w:lineRule="auto"/>
        <w:rPr>
          <w:rFonts w:ascii="Times New Roman" w:hAnsi="Times New Roman" w:cs="Times New Roman"/>
          <w:b/>
          <w:sz w:val="24"/>
          <w:szCs w:val="24"/>
          <w:lang w:val="en-US"/>
        </w:rPr>
      </w:pPr>
      <w:r w:rsidRPr="00724097">
        <w:rPr>
          <w:rFonts w:ascii="Times New Roman" w:hAnsi="Times New Roman" w:cs="Times New Roman"/>
          <w:b/>
          <w:sz w:val="24"/>
          <w:szCs w:val="24"/>
          <w:lang w:val="en-US"/>
        </w:rPr>
        <w:t>Visit to Istanbul Turkey</w:t>
      </w:r>
    </w:p>
    <w:p w:rsidR="00000B28" w:rsidRDefault="00722FF4" w:rsidP="00722FF4">
      <w:pPr>
        <w:spacing w:after="0" w:line="240" w:lineRule="auto"/>
        <w:rPr>
          <w:rFonts w:ascii="Times New Roman" w:hAnsi="Times New Roman" w:cs="Times New Roman"/>
          <w:b/>
          <w:sz w:val="24"/>
          <w:szCs w:val="24"/>
          <w:lang w:val="en-US"/>
        </w:rPr>
      </w:pPr>
      <w:r w:rsidRPr="00724097">
        <w:rPr>
          <w:rFonts w:ascii="Times New Roman" w:hAnsi="Times New Roman" w:cs="Times New Roman"/>
          <w:b/>
          <w:sz w:val="24"/>
          <w:szCs w:val="24"/>
          <w:lang w:val="en-US"/>
        </w:rPr>
        <w:t>17.11.2020-20.11.2020</w:t>
      </w:r>
    </w:p>
    <w:p w:rsidR="0079163C" w:rsidRPr="00724097" w:rsidRDefault="0079163C" w:rsidP="00722FF4">
      <w:pPr>
        <w:spacing w:after="0" w:line="240" w:lineRule="auto"/>
        <w:rPr>
          <w:rFonts w:ascii="Times New Roman" w:hAnsi="Times New Roman" w:cs="Times New Roman"/>
          <w:b/>
          <w:sz w:val="24"/>
          <w:szCs w:val="24"/>
        </w:rPr>
      </w:pPr>
    </w:p>
    <w:tbl>
      <w:tblPr>
        <w:tblStyle w:val="TableGrid"/>
        <w:tblW w:w="15480" w:type="dxa"/>
        <w:tblInd w:w="-176" w:type="dxa"/>
        <w:tblLayout w:type="fixed"/>
        <w:tblLook w:val="04A0" w:firstRow="1" w:lastRow="0" w:firstColumn="1" w:lastColumn="0" w:noHBand="0" w:noVBand="1"/>
      </w:tblPr>
      <w:tblGrid>
        <w:gridCol w:w="649"/>
        <w:gridCol w:w="3888"/>
        <w:gridCol w:w="7400"/>
        <w:gridCol w:w="3543"/>
      </w:tblGrid>
      <w:tr w:rsidR="00724097" w:rsidRPr="00724097" w:rsidTr="00027EB3">
        <w:tc>
          <w:tcPr>
            <w:tcW w:w="649" w:type="dxa"/>
          </w:tcPr>
          <w:p w:rsidR="00027EB3" w:rsidRPr="00724097" w:rsidRDefault="00027EB3" w:rsidP="00722FF4">
            <w:pPr>
              <w:rPr>
                <w:rFonts w:ascii="Times New Roman" w:hAnsi="Times New Roman" w:cs="Times New Roman"/>
                <w:b/>
                <w:sz w:val="24"/>
                <w:szCs w:val="24"/>
              </w:rPr>
            </w:pPr>
            <w:r w:rsidRPr="00724097">
              <w:rPr>
                <w:rFonts w:ascii="Times New Roman" w:hAnsi="Times New Roman" w:cs="Times New Roman"/>
                <w:b/>
                <w:sz w:val="24"/>
                <w:szCs w:val="24"/>
              </w:rPr>
              <w:t>№</w:t>
            </w:r>
          </w:p>
        </w:tc>
        <w:tc>
          <w:tcPr>
            <w:tcW w:w="3888" w:type="dxa"/>
          </w:tcPr>
          <w:p w:rsidR="00027EB3" w:rsidRPr="00724097" w:rsidRDefault="00027EB3" w:rsidP="00027EB3">
            <w:pPr>
              <w:tabs>
                <w:tab w:val="left" w:pos="230"/>
              </w:tabs>
              <w:rPr>
                <w:rFonts w:ascii="Times New Roman" w:hAnsi="Times New Roman" w:cs="Times New Roman"/>
                <w:b/>
                <w:sz w:val="24"/>
                <w:szCs w:val="24"/>
                <w:lang w:val="en-US"/>
              </w:rPr>
            </w:pPr>
            <w:r w:rsidRPr="00724097">
              <w:rPr>
                <w:rFonts w:ascii="Times New Roman" w:hAnsi="Times New Roman" w:cs="Times New Roman"/>
                <w:b/>
                <w:sz w:val="24"/>
                <w:szCs w:val="24"/>
                <w:lang w:val="en-US"/>
              </w:rPr>
              <w:t>Company/ Participant</w:t>
            </w:r>
          </w:p>
        </w:tc>
        <w:tc>
          <w:tcPr>
            <w:tcW w:w="7400" w:type="dxa"/>
          </w:tcPr>
          <w:p w:rsidR="00027EB3" w:rsidRPr="00724097" w:rsidRDefault="002A4CF8" w:rsidP="00027EB3">
            <w:pPr>
              <w:rPr>
                <w:rFonts w:ascii="Times New Roman" w:hAnsi="Times New Roman" w:cs="Times New Roman"/>
                <w:b/>
                <w:sz w:val="24"/>
                <w:szCs w:val="24"/>
                <w:lang w:val="en-US"/>
              </w:rPr>
            </w:pPr>
            <w:r w:rsidRPr="00724097">
              <w:rPr>
                <w:rFonts w:ascii="Times New Roman" w:hAnsi="Times New Roman" w:cs="Times New Roman"/>
                <w:b/>
                <w:sz w:val="24"/>
                <w:szCs w:val="24"/>
                <w:lang w:val="en-US"/>
              </w:rPr>
              <w:t>Profile</w:t>
            </w:r>
          </w:p>
        </w:tc>
        <w:tc>
          <w:tcPr>
            <w:tcW w:w="3543" w:type="dxa"/>
          </w:tcPr>
          <w:p w:rsidR="00027EB3" w:rsidRPr="00724097" w:rsidRDefault="00027EB3" w:rsidP="00722FF4">
            <w:pPr>
              <w:rPr>
                <w:rFonts w:ascii="Times New Roman" w:hAnsi="Times New Roman" w:cs="Times New Roman"/>
                <w:b/>
                <w:sz w:val="24"/>
                <w:szCs w:val="24"/>
                <w:lang w:val="en-US"/>
              </w:rPr>
            </w:pPr>
            <w:r w:rsidRPr="00724097">
              <w:rPr>
                <w:rFonts w:ascii="Times New Roman" w:hAnsi="Times New Roman" w:cs="Times New Roman"/>
                <w:b/>
                <w:sz w:val="24"/>
                <w:szCs w:val="24"/>
                <w:lang w:val="en-US"/>
              </w:rPr>
              <w:t>Areas of Interest</w:t>
            </w:r>
          </w:p>
        </w:tc>
      </w:tr>
      <w:tr w:rsidR="00724097" w:rsidRPr="00724097" w:rsidTr="00027EB3">
        <w:tc>
          <w:tcPr>
            <w:tcW w:w="649" w:type="dxa"/>
          </w:tcPr>
          <w:p w:rsidR="00027EB3" w:rsidRPr="00724097" w:rsidRDefault="00027EB3" w:rsidP="00722FF4">
            <w:pPr>
              <w:rPr>
                <w:rFonts w:ascii="Times New Roman" w:hAnsi="Times New Roman" w:cs="Times New Roman"/>
                <w:b/>
                <w:sz w:val="24"/>
                <w:szCs w:val="24"/>
                <w:lang w:val="en-US"/>
              </w:rPr>
            </w:pPr>
            <w:r w:rsidRPr="00724097">
              <w:rPr>
                <w:rFonts w:ascii="Times New Roman" w:hAnsi="Times New Roman" w:cs="Times New Roman"/>
                <w:b/>
                <w:sz w:val="24"/>
                <w:szCs w:val="24"/>
                <w:lang w:val="en-US"/>
              </w:rPr>
              <w:t>1</w:t>
            </w:r>
          </w:p>
        </w:tc>
        <w:tc>
          <w:tcPr>
            <w:tcW w:w="3888" w:type="dxa"/>
          </w:tcPr>
          <w:p w:rsidR="00027EB3" w:rsidRPr="00724097" w:rsidRDefault="00027EB3" w:rsidP="00027EB3">
            <w:pPr>
              <w:tabs>
                <w:tab w:val="left" w:pos="230"/>
              </w:tabs>
              <w:rPr>
                <w:rFonts w:ascii="Times New Roman" w:hAnsi="Times New Roman" w:cs="Times New Roman"/>
                <w:b/>
                <w:sz w:val="24"/>
                <w:szCs w:val="24"/>
                <w:lang w:val="en-US"/>
              </w:rPr>
            </w:pPr>
            <w:r w:rsidRPr="00724097">
              <w:rPr>
                <w:rFonts w:ascii="Times New Roman" w:hAnsi="Times New Roman" w:cs="Times New Roman"/>
                <w:b/>
                <w:sz w:val="24"/>
                <w:szCs w:val="24"/>
                <w:lang w:val="en-US"/>
              </w:rPr>
              <w:t>Minsk Branch of the</w:t>
            </w:r>
          </w:p>
          <w:p w:rsidR="00027EB3" w:rsidRPr="00724097" w:rsidRDefault="00027EB3" w:rsidP="00027EB3">
            <w:pPr>
              <w:tabs>
                <w:tab w:val="left" w:pos="230"/>
              </w:tabs>
              <w:rPr>
                <w:rFonts w:ascii="Times New Roman" w:hAnsi="Times New Roman" w:cs="Times New Roman"/>
                <w:b/>
                <w:sz w:val="24"/>
                <w:szCs w:val="24"/>
                <w:lang w:val="en-US"/>
              </w:rPr>
            </w:pPr>
            <w:r w:rsidRPr="00724097">
              <w:rPr>
                <w:rFonts w:ascii="Times New Roman" w:hAnsi="Times New Roman" w:cs="Times New Roman"/>
                <w:b/>
                <w:sz w:val="24"/>
                <w:szCs w:val="24"/>
                <w:lang w:val="en-US"/>
              </w:rPr>
              <w:t>Belarusian Chamber of Commerce</w:t>
            </w:r>
            <w:r w:rsidRPr="00724097">
              <w:rPr>
                <w:rFonts w:ascii="Times New Roman" w:hAnsi="Times New Roman" w:cs="Times New Roman"/>
                <w:b/>
                <w:sz w:val="24"/>
                <w:szCs w:val="24"/>
                <w:lang w:val="en-US"/>
              </w:rPr>
              <w:br/>
              <w:t xml:space="preserve">and Industry </w:t>
            </w:r>
          </w:p>
          <w:p w:rsidR="00027EB3" w:rsidRPr="00724097" w:rsidRDefault="00027EB3" w:rsidP="00027EB3">
            <w:pPr>
              <w:tabs>
                <w:tab w:val="left" w:pos="230"/>
              </w:tabs>
              <w:rPr>
                <w:rFonts w:ascii="Times New Roman" w:hAnsi="Times New Roman" w:cs="Times New Roman"/>
                <w:b/>
                <w:sz w:val="24"/>
                <w:szCs w:val="24"/>
                <w:lang w:val="en-US"/>
              </w:rPr>
            </w:pPr>
          </w:p>
          <w:p w:rsidR="00027EB3" w:rsidRPr="00724097" w:rsidRDefault="00027EB3" w:rsidP="00027EB3">
            <w:pPr>
              <w:tabs>
                <w:tab w:val="left" w:pos="230"/>
              </w:tabs>
              <w:rPr>
                <w:rFonts w:ascii="Times New Roman" w:hAnsi="Times New Roman" w:cs="Times New Roman"/>
                <w:sz w:val="24"/>
                <w:szCs w:val="24"/>
                <w:lang w:val="be-BY"/>
              </w:rPr>
            </w:pPr>
            <w:r w:rsidRPr="00724097">
              <w:rPr>
                <w:rFonts w:ascii="Times New Roman" w:hAnsi="Times New Roman" w:cs="Times New Roman"/>
                <w:sz w:val="24"/>
                <w:szCs w:val="24"/>
                <w:lang w:val="en-US"/>
              </w:rPr>
              <w:t xml:space="preserve">65, </w:t>
            </w:r>
            <w:proofErr w:type="spellStart"/>
            <w:r w:rsidRPr="00724097">
              <w:rPr>
                <w:rFonts w:ascii="Times New Roman" w:hAnsi="Times New Roman" w:cs="Times New Roman"/>
                <w:sz w:val="24"/>
                <w:szCs w:val="24"/>
                <w:lang w:val="en-US"/>
              </w:rPr>
              <w:t>Ya.Kolasa</w:t>
            </w:r>
            <w:proofErr w:type="spellEnd"/>
            <w:r w:rsidRPr="00724097">
              <w:rPr>
                <w:rFonts w:ascii="Times New Roman" w:hAnsi="Times New Roman" w:cs="Times New Roman"/>
                <w:sz w:val="24"/>
                <w:szCs w:val="24"/>
                <w:lang w:val="en-US"/>
              </w:rPr>
              <w:t xml:space="preserve"> Street,</w:t>
            </w:r>
            <w:r w:rsidRPr="00724097">
              <w:rPr>
                <w:rFonts w:ascii="Times New Roman" w:hAnsi="Times New Roman" w:cs="Times New Roman"/>
                <w:sz w:val="24"/>
                <w:szCs w:val="24"/>
                <w:lang w:val="be-BY"/>
              </w:rPr>
              <w:t xml:space="preserve"> </w:t>
            </w:r>
            <w:r w:rsidRPr="00724097">
              <w:rPr>
                <w:rFonts w:ascii="Times New Roman" w:hAnsi="Times New Roman" w:cs="Times New Roman"/>
                <w:sz w:val="24"/>
                <w:szCs w:val="24"/>
                <w:lang w:val="en-US"/>
              </w:rPr>
              <w:t>Minsk</w:t>
            </w:r>
          </w:p>
          <w:p w:rsidR="00027EB3" w:rsidRPr="00724097" w:rsidRDefault="00027EB3" w:rsidP="00027EB3">
            <w:pPr>
              <w:tabs>
                <w:tab w:val="left" w:pos="230"/>
              </w:tabs>
              <w:rPr>
                <w:rFonts w:ascii="Times New Roman" w:hAnsi="Times New Roman" w:cs="Times New Roman"/>
                <w:sz w:val="24"/>
                <w:szCs w:val="24"/>
                <w:lang w:val="en-US"/>
              </w:rPr>
            </w:pPr>
            <w:r w:rsidRPr="00724097">
              <w:rPr>
                <w:rFonts w:ascii="Times New Roman" w:hAnsi="Times New Roman" w:cs="Times New Roman"/>
                <w:sz w:val="24"/>
                <w:szCs w:val="24"/>
                <w:lang w:val="be-BY"/>
              </w:rPr>
              <w:t>220113, Republic of Belarus</w:t>
            </w:r>
          </w:p>
          <w:p w:rsidR="00027EB3" w:rsidRPr="00724097" w:rsidRDefault="00027EB3" w:rsidP="00027EB3">
            <w:pPr>
              <w:tabs>
                <w:tab w:val="left" w:pos="230"/>
              </w:tabs>
              <w:rPr>
                <w:rFonts w:ascii="Times New Roman" w:hAnsi="Times New Roman" w:cs="Times New Roman"/>
                <w:sz w:val="24"/>
                <w:szCs w:val="24"/>
                <w:lang w:val="en-US"/>
              </w:rPr>
            </w:pPr>
          </w:p>
          <w:p w:rsidR="00027EB3" w:rsidRPr="00724097" w:rsidRDefault="00027EB3" w:rsidP="00027EB3">
            <w:pPr>
              <w:tabs>
                <w:tab w:val="left" w:pos="230"/>
              </w:tabs>
              <w:rPr>
                <w:rFonts w:ascii="Times New Roman" w:hAnsi="Times New Roman" w:cs="Times New Roman"/>
                <w:sz w:val="24"/>
                <w:szCs w:val="24"/>
                <w:lang w:val="en-US"/>
              </w:rPr>
            </w:pPr>
            <w:r w:rsidRPr="00724097">
              <w:rPr>
                <w:rFonts w:ascii="Times New Roman" w:hAnsi="Times New Roman" w:cs="Times New Roman"/>
                <w:sz w:val="24"/>
                <w:szCs w:val="24"/>
              </w:rPr>
              <w:sym w:font="Wingdings 2" w:char="F027"/>
            </w:r>
            <w:r w:rsidRPr="00724097">
              <w:rPr>
                <w:rFonts w:ascii="Times New Roman" w:hAnsi="Times New Roman" w:cs="Times New Roman"/>
                <w:sz w:val="24"/>
                <w:szCs w:val="24"/>
                <w:lang w:val="en-US"/>
              </w:rPr>
              <w:t xml:space="preserve"> +375-17-239 2771</w:t>
            </w:r>
          </w:p>
          <w:p w:rsidR="00027EB3" w:rsidRPr="00724097" w:rsidRDefault="00027EB3" w:rsidP="00027EB3">
            <w:pPr>
              <w:tabs>
                <w:tab w:val="left" w:pos="230"/>
              </w:tabs>
              <w:rPr>
                <w:rFonts w:ascii="Times New Roman" w:hAnsi="Times New Roman" w:cs="Times New Roman"/>
                <w:sz w:val="24"/>
                <w:szCs w:val="24"/>
                <w:lang w:val="en-US"/>
              </w:rPr>
            </w:pPr>
            <w:r w:rsidRPr="00724097">
              <w:rPr>
                <w:rFonts w:ascii="Times New Roman" w:hAnsi="Times New Roman" w:cs="Times New Roman"/>
                <w:sz w:val="24"/>
                <w:szCs w:val="24"/>
                <w:lang w:val="en-US"/>
              </w:rPr>
              <w:sym w:font="Wingdings" w:char="F02A"/>
            </w:r>
            <w:r w:rsidRPr="00724097">
              <w:rPr>
                <w:rFonts w:ascii="Times New Roman" w:hAnsi="Times New Roman" w:cs="Times New Roman"/>
                <w:sz w:val="24"/>
                <w:szCs w:val="24"/>
                <w:lang w:val="en-US"/>
              </w:rPr>
              <w:t xml:space="preserve"> eet@tppm.by</w:t>
            </w:r>
          </w:p>
          <w:p w:rsidR="00027EB3" w:rsidRPr="00724097" w:rsidRDefault="00027EB3" w:rsidP="00027EB3">
            <w:pPr>
              <w:tabs>
                <w:tab w:val="left" w:pos="230"/>
              </w:tabs>
              <w:rPr>
                <w:rFonts w:ascii="Times New Roman" w:hAnsi="Times New Roman" w:cs="Times New Roman"/>
                <w:sz w:val="24"/>
                <w:szCs w:val="24"/>
                <w:lang w:val="en-US"/>
              </w:rPr>
            </w:pPr>
            <w:r w:rsidRPr="00724097">
              <w:rPr>
                <w:rFonts w:ascii="Times New Roman" w:hAnsi="Times New Roman" w:cs="Times New Roman"/>
                <w:sz w:val="24"/>
                <w:szCs w:val="24"/>
              </w:rPr>
              <w:sym w:font="Wingdings" w:char="F038"/>
            </w:r>
            <w:r w:rsidRPr="00724097">
              <w:rPr>
                <w:rFonts w:ascii="Times New Roman" w:hAnsi="Times New Roman" w:cs="Times New Roman"/>
                <w:sz w:val="24"/>
                <w:szCs w:val="24"/>
                <w:lang w:val="en-US"/>
              </w:rPr>
              <w:t xml:space="preserve"> </w:t>
            </w:r>
            <w:hyperlink r:id="rId7" w:history="1">
              <w:r w:rsidRPr="00724097">
                <w:rPr>
                  <w:rStyle w:val="Hyperlink"/>
                  <w:rFonts w:ascii="Times New Roman" w:hAnsi="Times New Roman" w:cs="Times New Roman"/>
                  <w:color w:val="auto"/>
                  <w:sz w:val="24"/>
                  <w:szCs w:val="24"/>
                  <w:lang w:val="en-US"/>
                </w:rPr>
                <w:t>www.tppm.by</w:t>
              </w:r>
            </w:hyperlink>
            <w:r w:rsidRPr="00724097">
              <w:rPr>
                <w:rFonts w:ascii="Times New Roman" w:hAnsi="Times New Roman" w:cs="Times New Roman"/>
                <w:sz w:val="24"/>
                <w:szCs w:val="24"/>
                <w:lang w:val="en-US"/>
              </w:rPr>
              <w:t xml:space="preserve"> </w:t>
            </w:r>
          </w:p>
          <w:p w:rsidR="00027EB3" w:rsidRPr="00724097" w:rsidRDefault="00027EB3" w:rsidP="00027EB3">
            <w:pPr>
              <w:tabs>
                <w:tab w:val="left" w:pos="230"/>
              </w:tabs>
              <w:rPr>
                <w:rFonts w:ascii="Times New Roman" w:hAnsi="Times New Roman" w:cs="Times New Roman"/>
                <w:sz w:val="24"/>
                <w:szCs w:val="24"/>
                <w:lang w:val="en-US"/>
              </w:rPr>
            </w:pPr>
          </w:p>
          <w:p w:rsidR="00027EB3" w:rsidRPr="00724097" w:rsidRDefault="00027EB3" w:rsidP="00027EB3">
            <w:pPr>
              <w:tabs>
                <w:tab w:val="left" w:pos="230"/>
              </w:tabs>
              <w:rPr>
                <w:rFonts w:ascii="Times New Roman" w:hAnsi="Times New Roman" w:cs="Times New Roman"/>
                <w:b/>
                <w:sz w:val="24"/>
                <w:szCs w:val="24"/>
                <w:lang w:val="en-US"/>
              </w:rPr>
            </w:pPr>
            <w:r w:rsidRPr="00724097">
              <w:rPr>
                <w:rFonts w:ascii="Times New Roman" w:hAnsi="Times New Roman" w:cs="Times New Roman"/>
                <w:b/>
                <w:sz w:val="24"/>
                <w:szCs w:val="24"/>
                <w:lang w:val="en-US"/>
              </w:rPr>
              <w:t xml:space="preserve">Ms. </w:t>
            </w:r>
            <w:proofErr w:type="spellStart"/>
            <w:r w:rsidRPr="00724097">
              <w:rPr>
                <w:rFonts w:ascii="Times New Roman" w:hAnsi="Times New Roman" w:cs="Times New Roman"/>
                <w:b/>
                <w:sz w:val="24"/>
                <w:szCs w:val="24"/>
                <w:lang w:val="en-US"/>
              </w:rPr>
              <w:t>Natallia</w:t>
            </w:r>
            <w:proofErr w:type="spellEnd"/>
            <w:r w:rsidRPr="00724097">
              <w:rPr>
                <w:rFonts w:ascii="Times New Roman" w:hAnsi="Times New Roman" w:cs="Times New Roman"/>
                <w:b/>
                <w:sz w:val="24"/>
                <w:szCs w:val="24"/>
                <w:lang w:val="en-US"/>
              </w:rPr>
              <w:t xml:space="preserve"> </w:t>
            </w:r>
            <w:proofErr w:type="spellStart"/>
            <w:r w:rsidR="002A4CF8" w:rsidRPr="00724097">
              <w:rPr>
                <w:rFonts w:ascii="Times New Roman" w:hAnsi="Times New Roman" w:cs="Times New Roman"/>
                <w:b/>
                <w:sz w:val="24"/>
                <w:szCs w:val="24"/>
                <w:lang w:val="en-US"/>
              </w:rPr>
              <w:t>Vilkovskaya</w:t>
            </w:r>
            <w:proofErr w:type="spellEnd"/>
          </w:p>
          <w:p w:rsidR="00027EB3" w:rsidRPr="00724097" w:rsidRDefault="00027EB3" w:rsidP="00027EB3">
            <w:pPr>
              <w:tabs>
                <w:tab w:val="left" w:pos="230"/>
              </w:tabs>
              <w:rPr>
                <w:rFonts w:ascii="Times New Roman" w:hAnsi="Times New Roman" w:cs="Times New Roman"/>
                <w:b/>
                <w:sz w:val="24"/>
                <w:szCs w:val="24"/>
                <w:lang w:val="en-US"/>
              </w:rPr>
            </w:pPr>
            <w:r w:rsidRPr="00724097">
              <w:rPr>
                <w:rFonts w:ascii="Times New Roman" w:hAnsi="Times New Roman" w:cs="Times New Roman"/>
                <w:b/>
                <w:sz w:val="24"/>
                <w:szCs w:val="24"/>
                <w:lang w:val="en-US"/>
              </w:rPr>
              <w:t>Deputy for Foreign Relations</w:t>
            </w:r>
          </w:p>
          <w:p w:rsidR="00027EB3" w:rsidRPr="00724097" w:rsidRDefault="00027EB3" w:rsidP="00027EB3">
            <w:pPr>
              <w:tabs>
                <w:tab w:val="left" w:pos="230"/>
              </w:tabs>
              <w:rPr>
                <w:rFonts w:ascii="Times New Roman" w:hAnsi="Times New Roman" w:cs="Times New Roman"/>
                <w:b/>
                <w:sz w:val="24"/>
                <w:szCs w:val="24"/>
                <w:lang w:val="en-US"/>
              </w:rPr>
            </w:pPr>
          </w:p>
        </w:tc>
        <w:tc>
          <w:tcPr>
            <w:tcW w:w="7400" w:type="dxa"/>
          </w:tcPr>
          <w:p w:rsidR="00027EB3" w:rsidRPr="00724097" w:rsidRDefault="00027EB3" w:rsidP="0096632E">
            <w:pPr>
              <w:rPr>
                <w:rStyle w:val="longtext"/>
                <w:rFonts w:ascii="Times New Roman" w:hAnsi="Times New Roman" w:cs="Times New Roman"/>
                <w:b/>
                <w:sz w:val="24"/>
                <w:szCs w:val="24"/>
                <w:shd w:val="clear" w:color="auto" w:fill="FFFFFF"/>
                <w:lang w:val="en-US"/>
              </w:rPr>
            </w:pPr>
            <w:r w:rsidRPr="00724097">
              <w:rPr>
                <w:rStyle w:val="longtext"/>
                <w:rFonts w:ascii="Times New Roman" w:hAnsi="Times New Roman" w:cs="Times New Roman"/>
                <w:b/>
                <w:sz w:val="24"/>
                <w:szCs w:val="24"/>
                <w:shd w:val="clear" w:color="auto" w:fill="FFFFFF"/>
                <w:lang w:val="en-US"/>
              </w:rPr>
              <w:t>Head of Business Delegation</w:t>
            </w:r>
          </w:p>
          <w:p w:rsidR="00027EB3" w:rsidRPr="00724097" w:rsidRDefault="00027EB3" w:rsidP="0096632E">
            <w:pPr>
              <w:pStyle w:val="leadedjustify"/>
              <w:spacing w:before="0" w:beforeAutospacing="0" w:after="0" w:afterAutospacing="0"/>
              <w:rPr>
                <w:lang w:val="en-US"/>
              </w:rPr>
            </w:pPr>
            <w:r w:rsidRPr="00724097">
              <w:rPr>
                <w:lang w:val="en-US"/>
              </w:rPr>
              <w:t>The sustainable outcomes of its work are in much promoted by the measures aimed at expanding the range of services, improving their quality, rising professional skills of the workers, and strengthening the logistics.</w:t>
            </w:r>
          </w:p>
          <w:p w:rsidR="00027EB3" w:rsidRPr="00724097" w:rsidRDefault="00027EB3" w:rsidP="00027EB3">
            <w:pPr>
              <w:pStyle w:val="leadedjustify"/>
              <w:spacing w:before="0" w:beforeAutospacing="0" w:after="0" w:afterAutospacing="0"/>
              <w:rPr>
                <w:lang w:val="en-US"/>
              </w:rPr>
            </w:pPr>
            <w:r w:rsidRPr="00724097">
              <w:rPr>
                <w:lang w:val="en-US"/>
              </w:rPr>
              <w:t xml:space="preserve">The Minsk Branch of the Belarusian Chamber of Commerce and Industry is rendering over 60 types of foreign economic services to exporters and importers of the Region, including consulting on issues of foreign trade activities; examination of goods, equipment and raw materials; certification of goods, works and services; selection of commercial proposals; making translations from 31 European and oriental languages; providing assistance in search of partners; marketing researches; holding exhibitions, and running others activities not only in the capital of the country, but also in towns and cities of the Minsk Region: </w:t>
            </w:r>
            <w:proofErr w:type="spellStart"/>
            <w:r w:rsidRPr="00724097">
              <w:rPr>
                <w:lang w:val="en-US"/>
              </w:rPr>
              <w:t>Borisov</w:t>
            </w:r>
            <w:proofErr w:type="spellEnd"/>
            <w:r w:rsidRPr="00724097">
              <w:rPr>
                <w:lang w:val="en-US"/>
              </w:rPr>
              <w:t xml:space="preserve">, </w:t>
            </w:r>
            <w:proofErr w:type="spellStart"/>
            <w:r w:rsidRPr="00724097">
              <w:rPr>
                <w:lang w:val="en-US"/>
              </w:rPr>
              <w:t>Molodechno</w:t>
            </w:r>
            <w:proofErr w:type="spellEnd"/>
            <w:r w:rsidRPr="00724097">
              <w:rPr>
                <w:lang w:val="en-US"/>
              </w:rPr>
              <w:t xml:space="preserve">, </w:t>
            </w:r>
            <w:proofErr w:type="spellStart"/>
            <w:r w:rsidRPr="00724097">
              <w:rPr>
                <w:lang w:val="en-US"/>
              </w:rPr>
              <w:t>Slutsk</w:t>
            </w:r>
            <w:proofErr w:type="spellEnd"/>
            <w:r w:rsidRPr="00724097">
              <w:rPr>
                <w:lang w:val="en-US"/>
              </w:rPr>
              <w:t xml:space="preserve">, </w:t>
            </w:r>
            <w:proofErr w:type="spellStart"/>
            <w:r w:rsidRPr="00724097">
              <w:rPr>
                <w:lang w:val="en-US"/>
              </w:rPr>
              <w:t>Soligorsk</w:t>
            </w:r>
            <w:proofErr w:type="spellEnd"/>
            <w:r w:rsidRPr="00724097">
              <w:rPr>
                <w:lang w:val="en-US"/>
              </w:rPr>
              <w:t xml:space="preserve">, </w:t>
            </w:r>
            <w:proofErr w:type="spellStart"/>
            <w:r w:rsidRPr="00724097">
              <w:rPr>
                <w:lang w:val="en-US"/>
              </w:rPr>
              <w:t>Dzerzhinsk</w:t>
            </w:r>
            <w:proofErr w:type="spellEnd"/>
            <w:r w:rsidRPr="00724097">
              <w:rPr>
                <w:lang w:val="en-US"/>
              </w:rPr>
              <w:t xml:space="preserve"> and </w:t>
            </w:r>
            <w:proofErr w:type="spellStart"/>
            <w:r w:rsidRPr="00724097">
              <w:rPr>
                <w:lang w:val="en-US"/>
              </w:rPr>
              <w:t>Nesvizh</w:t>
            </w:r>
            <w:proofErr w:type="spellEnd"/>
            <w:r w:rsidRPr="00724097">
              <w:rPr>
                <w:lang w:val="en-US"/>
              </w:rPr>
              <w:t>, where the Branch has its subsidiaries.</w:t>
            </w:r>
          </w:p>
        </w:tc>
        <w:tc>
          <w:tcPr>
            <w:tcW w:w="3543" w:type="dxa"/>
          </w:tcPr>
          <w:p w:rsidR="00027EB3" w:rsidRPr="00724097" w:rsidRDefault="00027EB3" w:rsidP="00722FF4">
            <w:pPr>
              <w:rPr>
                <w:rFonts w:ascii="Times New Roman" w:hAnsi="Times New Roman" w:cs="Times New Roman"/>
                <w:sz w:val="24"/>
                <w:szCs w:val="24"/>
                <w:lang w:val="en-US"/>
              </w:rPr>
            </w:pPr>
          </w:p>
        </w:tc>
      </w:tr>
      <w:tr w:rsidR="00724097" w:rsidRPr="00724097" w:rsidTr="00027EB3">
        <w:tc>
          <w:tcPr>
            <w:tcW w:w="649" w:type="dxa"/>
          </w:tcPr>
          <w:p w:rsidR="00027EB3" w:rsidRPr="00724097" w:rsidRDefault="00027EB3" w:rsidP="00722FF4">
            <w:pPr>
              <w:rPr>
                <w:rFonts w:ascii="Times New Roman" w:hAnsi="Times New Roman" w:cs="Times New Roman"/>
                <w:b/>
                <w:sz w:val="24"/>
                <w:szCs w:val="24"/>
                <w:lang w:val="en-US"/>
              </w:rPr>
            </w:pPr>
            <w:r w:rsidRPr="00724097">
              <w:rPr>
                <w:rFonts w:ascii="Times New Roman" w:hAnsi="Times New Roman" w:cs="Times New Roman"/>
                <w:b/>
                <w:sz w:val="24"/>
                <w:szCs w:val="24"/>
                <w:lang w:val="en-US"/>
              </w:rPr>
              <w:t>2</w:t>
            </w:r>
          </w:p>
        </w:tc>
        <w:tc>
          <w:tcPr>
            <w:tcW w:w="3888" w:type="dxa"/>
          </w:tcPr>
          <w:p w:rsidR="00027EB3" w:rsidRPr="00724097" w:rsidRDefault="0079163C" w:rsidP="00027EB3">
            <w:pPr>
              <w:tabs>
                <w:tab w:val="left" w:pos="230"/>
              </w:tabs>
              <w:rPr>
                <w:rFonts w:ascii="Times New Roman" w:hAnsi="Times New Roman" w:cs="Times New Roman"/>
                <w:sz w:val="24"/>
                <w:szCs w:val="24"/>
                <w:lang w:val="en-US"/>
              </w:rPr>
            </w:pPr>
            <w:hyperlink r:id="rId8" w:history="1">
              <w:r w:rsidR="00027EB3" w:rsidRPr="00724097">
                <w:rPr>
                  <w:rStyle w:val="Hyperlink"/>
                  <w:rFonts w:ascii="Times New Roman" w:hAnsi="Times New Roman" w:cs="Times New Roman"/>
                  <w:color w:val="auto"/>
                  <w:sz w:val="24"/>
                  <w:szCs w:val="24"/>
                  <w:lang w:val="en-US"/>
                </w:rPr>
                <w:t>http://www.demz.by/</w:t>
              </w:r>
            </w:hyperlink>
            <w:r w:rsidR="00027EB3" w:rsidRPr="00724097">
              <w:rPr>
                <w:rFonts w:ascii="Times New Roman" w:hAnsi="Times New Roman" w:cs="Times New Roman"/>
                <w:sz w:val="24"/>
                <w:szCs w:val="24"/>
                <w:lang w:val="en-US"/>
              </w:rPr>
              <w:t xml:space="preserve"> </w:t>
            </w:r>
          </w:p>
          <w:p w:rsidR="00027EB3" w:rsidRPr="00724097" w:rsidRDefault="00027EB3" w:rsidP="00027EB3">
            <w:pPr>
              <w:tabs>
                <w:tab w:val="left" w:pos="230"/>
              </w:tabs>
              <w:rPr>
                <w:rFonts w:ascii="Times New Roman" w:hAnsi="Times New Roman" w:cs="Times New Roman"/>
                <w:b/>
                <w:sz w:val="24"/>
                <w:szCs w:val="24"/>
                <w:shd w:val="clear" w:color="auto" w:fill="FFFFFF"/>
                <w:lang w:val="en-US"/>
              </w:rPr>
            </w:pPr>
            <w:proofErr w:type="spellStart"/>
            <w:r w:rsidRPr="00724097">
              <w:rPr>
                <w:rFonts w:ascii="Times New Roman" w:hAnsi="Times New Roman" w:cs="Times New Roman"/>
                <w:b/>
                <w:sz w:val="24"/>
                <w:szCs w:val="24"/>
                <w:shd w:val="clear" w:color="auto" w:fill="FFFFFF"/>
                <w:lang w:val="en-US"/>
              </w:rPr>
              <w:t>Dzerzhinsk</w:t>
            </w:r>
            <w:proofErr w:type="spellEnd"/>
            <w:r w:rsidRPr="00724097">
              <w:rPr>
                <w:rFonts w:ascii="Times New Roman" w:hAnsi="Times New Roman" w:cs="Times New Roman"/>
                <w:b/>
                <w:sz w:val="24"/>
                <w:szCs w:val="24"/>
                <w:shd w:val="clear" w:color="auto" w:fill="FFFFFF"/>
                <w:lang w:val="en-US"/>
              </w:rPr>
              <w:t xml:space="preserve"> Experimental Mechanical Plant, Open Joint Stock Company</w:t>
            </w:r>
          </w:p>
          <w:p w:rsidR="00027EB3" w:rsidRPr="00724097" w:rsidRDefault="00027EB3" w:rsidP="00027EB3">
            <w:pPr>
              <w:tabs>
                <w:tab w:val="left" w:pos="230"/>
              </w:tabs>
              <w:rPr>
                <w:rFonts w:ascii="Times New Roman" w:hAnsi="Times New Roman" w:cs="Times New Roman"/>
                <w:b/>
                <w:sz w:val="24"/>
                <w:szCs w:val="24"/>
                <w:shd w:val="clear" w:color="auto" w:fill="FFFFFF"/>
                <w:lang w:val="en-US"/>
              </w:rPr>
            </w:pPr>
          </w:p>
          <w:p w:rsidR="00027EB3" w:rsidRPr="00724097" w:rsidRDefault="00027EB3" w:rsidP="00027EB3">
            <w:pPr>
              <w:pStyle w:val="ListParagraph"/>
              <w:tabs>
                <w:tab w:val="left" w:pos="230"/>
                <w:tab w:val="left" w:pos="459"/>
              </w:tabs>
              <w:ind w:left="0"/>
              <w:rPr>
                <w:rFonts w:ascii="Times New Roman" w:hAnsi="Times New Roman" w:cs="Times New Roman"/>
                <w:sz w:val="24"/>
                <w:szCs w:val="24"/>
                <w:shd w:val="clear" w:color="auto" w:fill="FFFFFF"/>
                <w:lang w:val="en-US"/>
              </w:rPr>
            </w:pPr>
            <w:r w:rsidRPr="00724097">
              <w:rPr>
                <w:rFonts w:ascii="Times New Roman" w:hAnsi="Times New Roman" w:cs="Times New Roman"/>
                <w:sz w:val="24"/>
                <w:szCs w:val="24"/>
                <w:shd w:val="clear" w:color="auto" w:fill="FFFFFF"/>
                <w:lang w:val="en-US"/>
              </w:rPr>
              <w:t xml:space="preserve">St. </w:t>
            </w:r>
            <w:proofErr w:type="spellStart"/>
            <w:r w:rsidRPr="00724097">
              <w:rPr>
                <w:rFonts w:ascii="Times New Roman" w:hAnsi="Times New Roman" w:cs="Times New Roman"/>
                <w:sz w:val="24"/>
                <w:szCs w:val="24"/>
                <w:shd w:val="clear" w:color="auto" w:fill="FFFFFF"/>
                <w:lang w:val="en-US"/>
              </w:rPr>
              <w:t>Fominyh</w:t>
            </w:r>
            <w:proofErr w:type="spellEnd"/>
            <w:r w:rsidRPr="00724097">
              <w:rPr>
                <w:rFonts w:ascii="Times New Roman" w:hAnsi="Times New Roman" w:cs="Times New Roman"/>
                <w:sz w:val="24"/>
                <w:szCs w:val="24"/>
                <w:shd w:val="clear" w:color="auto" w:fill="FFFFFF"/>
                <w:lang w:val="en-US"/>
              </w:rPr>
              <w:t>, 46</w:t>
            </w:r>
            <w:r w:rsidRPr="00724097">
              <w:rPr>
                <w:rFonts w:ascii="Times New Roman" w:hAnsi="Times New Roman" w:cs="Times New Roman"/>
                <w:sz w:val="24"/>
                <w:szCs w:val="24"/>
                <w:lang w:val="en-US"/>
              </w:rPr>
              <w:br/>
            </w:r>
            <w:r w:rsidRPr="00724097">
              <w:rPr>
                <w:rFonts w:ascii="Times New Roman" w:hAnsi="Times New Roman" w:cs="Times New Roman"/>
                <w:sz w:val="24"/>
                <w:szCs w:val="24"/>
                <w:shd w:val="clear" w:color="auto" w:fill="FFFFFF"/>
                <w:lang w:val="en-US"/>
              </w:rPr>
              <w:t xml:space="preserve">222720, Minsk </w:t>
            </w:r>
            <w:r w:rsidR="00724097">
              <w:rPr>
                <w:rFonts w:ascii="Times New Roman" w:hAnsi="Times New Roman" w:cs="Times New Roman"/>
                <w:sz w:val="24"/>
                <w:szCs w:val="24"/>
                <w:shd w:val="clear" w:color="auto" w:fill="FFFFFF"/>
                <w:lang w:val="en-US"/>
              </w:rPr>
              <w:t>Region</w:t>
            </w:r>
            <w:r w:rsidRPr="00724097">
              <w:rPr>
                <w:rFonts w:ascii="Times New Roman" w:hAnsi="Times New Roman" w:cs="Times New Roman"/>
                <w:sz w:val="24"/>
                <w:szCs w:val="24"/>
                <w:shd w:val="clear" w:color="auto" w:fill="FFFFFF"/>
                <w:lang w:val="en-US"/>
              </w:rPr>
              <w:t xml:space="preserve">, </w:t>
            </w:r>
            <w:proofErr w:type="spellStart"/>
            <w:r w:rsidRPr="00724097">
              <w:rPr>
                <w:rFonts w:ascii="Times New Roman" w:hAnsi="Times New Roman" w:cs="Times New Roman"/>
                <w:sz w:val="24"/>
                <w:szCs w:val="24"/>
                <w:shd w:val="clear" w:color="auto" w:fill="FFFFFF"/>
                <w:lang w:val="en-US"/>
              </w:rPr>
              <w:t>Dzerzhinsk</w:t>
            </w:r>
            <w:proofErr w:type="spellEnd"/>
            <w:r w:rsidRPr="00724097">
              <w:rPr>
                <w:rFonts w:ascii="Times New Roman" w:hAnsi="Times New Roman" w:cs="Times New Roman"/>
                <w:sz w:val="24"/>
                <w:szCs w:val="24"/>
                <w:shd w:val="clear" w:color="auto" w:fill="FFFFFF"/>
                <w:lang w:val="en-US"/>
              </w:rPr>
              <w:t xml:space="preserve"> </w:t>
            </w:r>
          </w:p>
          <w:p w:rsidR="00027EB3" w:rsidRPr="00724097" w:rsidRDefault="00027EB3" w:rsidP="00027EB3">
            <w:pPr>
              <w:pStyle w:val="ListParagraph"/>
              <w:tabs>
                <w:tab w:val="left" w:pos="230"/>
                <w:tab w:val="left" w:pos="459"/>
              </w:tabs>
              <w:ind w:left="0"/>
              <w:rPr>
                <w:rFonts w:ascii="Times New Roman" w:hAnsi="Times New Roman" w:cs="Times New Roman"/>
                <w:sz w:val="24"/>
                <w:szCs w:val="24"/>
                <w:lang w:val="en-US"/>
              </w:rPr>
            </w:pPr>
          </w:p>
          <w:p w:rsidR="00027EB3" w:rsidRPr="00724097" w:rsidRDefault="00027EB3" w:rsidP="00027EB3">
            <w:pPr>
              <w:pStyle w:val="ListParagraph"/>
              <w:numPr>
                <w:ilvl w:val="0"/>
                <w:numId w:val="12"/>
              </w:numPr>
              <w:tabs>
                <w:tab w:val="left" w:pos="230"/>
                <w:tab w:val="left" w:pos="459"/>
              </w:tabs>
              <w:ind w:left="0" w:firstLine="0"/>
              <w:rPr>
                <w:rFonts w:ascii="Times New Roman" w:hAnsi="Times New Roman" w:cs="Times New Roman"/>
                <w:b/>
                <w:sz w:val="24"/>
                <w:szCs w:val="24"/>
                <w:lang w:val="en-US"/>
              </w:rPr>
            </w:pPr>
            <w:r w:rsidRPr="00724097">
              <w:rPr>
                <w:rFonts w:ascii="Times New Roman" w:hAnsi="Times New Roman" w:cs="Times New Roman"/>
                <w:b/>
                <w:sz w:val="24"/>
                <w:szCs w:val="24"/>
                <w:lang w:val="en-US"/>
              </w:rPr>
              <w:t xml:space="preserve">Mr. </w:t>
            </w:r>
            <w:proofErr w:type="spellStart"/>
            <w:r w:rsidRPr="00724097">
              <w:rPr>
                <w:rFonts w:ascii="Times New Roman" w:hAnsi="Times New Roman" w:cs="Times New Roman"/>
                <w:b/>
                <w:sz w:val="24"/>
                <w:szCs w:val="24"/>
                <w:lang w:val="en-US"/>
              </w:rPr>
              <w:t>Dmitriy</w:t>
            </w:r>
            <w:proofErr w:type="spellEnd"/>
            <w:r w:rsidRPr="00724097">
              <w:rPr>
                <w:rFonts w:ascii="Times New Roman" w:hAnsi="Times New Roman" w:cs="Times New Roman"/>
                <w:b/>
                <w:sz w:val="24"/>
                <w:szCs w:val="24"/>
                <w:lang w:val="en-US"/>
              </w:rPr>
              <w:t xml:space="preserve"> </w:t>
            </w:r>
            <w:proofErr w:type="spellStart"/>
            <w:r w:rsidRPr="00724097">
              <w:rPr>
                <w:rFonts w:ascii="Times New Roman" w:hAnsi="Times New Roman" w:cs="Times New Roman"/>
                <w:b/>
                <w:sz w:val="24"/>
                <w:szCs w:val="24"/>
                <w:lang w:val="en-US"/>
              </w:rPr>
              <w:t>Kurganovich</w:t>
            </w:r>
            <w:proofErr w:type="spellEnd"/>
            <w:r w:rsidRPr="00724097">
              <w:rPr>
                <w:rFonts w:ascii="Times New Roman" w:hAnsi="Times New Roman" w:cs="Times New Roman"/>
                <w:b/>
                <w:sz w:val="24"/>
                <w:szCs w:val="24"/>
                <w:lang w:val="en-US"/>
              </w:rPr>
              <w:t>, Director</w:t>
            </w:r>
          </w:p>
          <w:p w:rsidR="00027EB3" w:rsidRPr="00724097" w:rsidRDefault="00027EB3" w:rsidP="00027EB3">
            <w:pPr>
              <w:pStyle w:val="ListParagraph"/>
              <w:numPr>
                <w:ilvl w:val="0"/>
                <w:numId w:val="12"/>
              </w:numPr>
              <w:tabs>
                <w:tab w:val="left" w:pos="230"/>
              </w:tabs>
              <w:ind w:left="0" w:firstLine="0"/>
              <w:rPr>
                <w:rFonts w:ascii="Times New Roman" w:hAnsi="Times New Roman" w:cs="Times New Roman"/>
                <w:b/>
                <w:sz w:val="24"/>
                <w:szCs w:val="24"/>
                <w:lang w:val="en-US"/>
              </w:rPr>
            </w:pPr>
            <w:r w:rsidRPr="00724097">
              <w:rPr>
                <w:rFonts w:ascii="Times New Roman" w:hAnsi="Times New Roman" w:cs="Times New Roman"/>
                <w:b/>
                <w:sz w:val="24"/>
                <w:szCs w:val="24"/>
                <w:lang w:val="en-US"/>
              </w:rPr>
              <w:t xml:space="preserve">Ms. Valentina </w:t>
            </w:r>
            <w:proofErr w:type="spellStart"/>
            <w:r w:rsidRPr="00724097">
              <w:rPr>
                <w:rFonts w:ascii="Times New Roman" w:hAnsi="Times New Roman" w:cs="Times New Roman"/>
                <w:b/>
                <w:sz w:val="24"/>
                <w:szCs w:val="24"/>
                <w:lang w:val="en-US"/>
              </w:rPr>
              <w:t>Brishtel</w:t>
            </w:r>
            <w:proofErr w:type="spellEnd"/>
            <w:r w:rsidRPr="00724097">
              <w:rPr>
                <w:rFonts w:ascii="Times New Roman" w:hAnsi="Times New Roman" w:cs="Times New Roman"/>
                <w:b/>
                <w:sz w:val="24"/>
                <w:szCs w:val="24"/>
                <w:lang w:val="en-US"/>
              </w:rPr>
              <w:t>, Deputy for Legal Affairs</w:t>
            </w:r>
          </w:p>
          <w:p w:rsidR="00027EB3" w:rsidRPr="00724097" w:rsidRDefault="00027EB3" w:rsidP="00027EB3">
            <w:pPr>
              <w:pStyle w:val="ListParagraph"/>
              <w:numPr>
                <w:ilvl w:val="0"/>
                <w:numId w:val="12"/>
              </w:numPr>
              <w:tabs>
                <w:tab w:val="left" w:pos="230"/>
              </w:tabs>
              <w:ind w:left="0" w:firstLine="0"/>
              <w:rPr>
                <w:rFonts w:ascii="Times New Roman" w:hAnsi="Times New Roman" w:cs="Times New Roman"/>
                <w:b/>
                <w:sz w:val="24"/>
                <w:szCs w:val="24"/>
                <w:shd w:val="clear" w:color="auto" w:fill="FFFFFF"/>
                <w:lang w:val="en-US"/>
              </w:rPr>
            </w:pPr>
            <w:r w:rsidRPr="00724097">
              <w:rPr>
                <w:rFonts w:ascii="Times New Roman" w:hAnsi="Times New Roman" w:cs="Times New Roman"/>
                <w:b/>
                <w:sz w:val="24"/>
                <w:szCs w:val="24"/>
                <w:shd w:val="clear" w:color="auto" w:fill="FFFFFF"/>
                <w:lang w:val="en-US"/>
              </w:rPr>
              <w:t xml:space="preserve">Ms. Yana </w:t>
            </w:r>
            <w:proofErr w:type="spellStart"/>
            <w:r w:rsidRPr="00724097">
              <w:rPr>
                <w:rFonts w:ascii="Times New Roman" w:hAnsi="Times New Roman" w:cs="Times New Roman"/>
                <w:b/>
                <w:sz w:val="24"/>
                <w:szCs w:val="24"/>
                <w:shd w:val="clear" w:color="auto" w:fill="FFFFFF"/>
                <w:lang w:val="en-US"/>
              </w:rPr>
              <w:t>Kovalevskaya</w:t>
            </w:r>
            <w:proofErr w:type="spellEnd"/>
            <w:r w:rsidRPr="00724097">
              <w:rPr>
                <w:rFonts w:ascii="Times New Roman" w:hAnsi="Times New Roman" w:cs="Times New Roman"/>
                <w:b/>
                <w:sz w:val="24"/>
                <w:szCs w:val="24"/>
                <w:shd w:val="clear" w:color="auto" w:fill="FFFFFF"/>
                <w:lang w:val="en-US"/>
              </w:rPr>
              <w:t>, Commercial Director</w:t>
            </w:r>
          </w:p>
          <w:p w:rsidR="00027EB3" w:rsidRPr="00724097" w:rsidRDefault="00027EB3" w:rsidP="00027EB3">
            <w:pPr>
              <w:tabs>
                <w:tab w:val="left" w:pos="230"/>
              </w:tabs>
              <w:rPr>
                <w:rFonts w:ascii="Times New Roman" w:hAnsi="Times New Roman" w:cs="Times New Roman"/>
                <w:sz w:val="24"/>
                <w:szCs w:val="24"/>
                <w:lang w:val="en-US"/>
              </w:rPr>
            </w:pPr>
          </w:p>
        </w:tc>
        <w:tc>
          <w:tcPr>
            <w:tcW w:w="7400" w:type="dxa"/>
          </w:tcPr>
          <w:p w:rsidR="00027EB3" w:rsidRPr="00724097" w:rsidRDefault="00027EB3" w:rsidP="004B6B9B">
            <w:pPr>
              <w:tabs>
                <w:tab w:val="left" w:pos="317"/>
                <w:tab w:val="left" w:pos="459"/>
              </w:tabs>
              <w:rPr>
                <w:rFonts w:ascii="Times New Roman" w:hAnsi="Times New Roman" w:cs="Times New Roman"/>
                <w:sz w:val="24"/>
                <w:szCs w:val="24"/>
                <w:lang w:val="en-US"/>
              </w:rPr>
            </w:pPr>
            <w:r w:rsidRPr="00724097">
              <w:rPr>
                <w:rFonts w:ascii="Times New Roman" w:hAnsi="Times New Roman" w:cs="Times New Roman"/>
                <w:sz w:val="24"/>
                <w:szCs w:val="24"/>
                <w:lang w:val="en-US"/>
              </w:rPr>
              <w:t>Steel molds according to individual drawings. We manufacture unique molds that are ideal for a specific project or production line. When manufacturing, we are based on your data, which means you get a metal mold, with which you can produce panels, blocks, trusses, panel metal formwork and other concrete products of strictly specified parameters.</w:t>
            </w:r>
          </w:p>
          <w:p w:rsidR="00027EB3" w:rsidRPr="00724097" w:rsidRDefault="00027EB3" w:rsidP="00CA5DC1">
            <w:pPr>
              <w:pStyle w:val="ListParagraph"/>
              <w:tabs>
                <w:tab w:val="left" w:pos="317"/>
                <w:tab w:val="left" w:pos="459"/>
              </w:tabs>
              <w:rPr>
                <w:rFonts w:ascii="Times New Roman" w:hAnsi="Times New Roman" w:cs="Times New Roman"/>
                <w:sz w:val="24"/>
                <w:szCs w:val="24"/>
                <w:lang w:val="en-US"/>
              </w:rPr>
            </w:pPr>
          </w:p>
          <w:p w:rsidR="00027EB3" w:rsidRPr="00724097" w:rsidRDefault="00027EB3" w:rsidP="00CA5DC1">
            <w:pPr>
              <w:pStyle w:val="ListParagraph"/>
              <w:tabs>
                <w:tab w:val="left" w:pos="317"/>
                <w:tab w:val="left" w:pos="459"/>
              </w:tabs>
              <w:ind w:left="0"/>
              <w:rPr>
                <w:rFonts w:ascii="Times New Roman" w:hAnsi="Times New Roman" w:cs="Times New Roman"/>
                <w:sz w:val="24"/>
                <w:szCs w:val="24"/>
                <w:lang w:val="en-US"/>
              </w:rPr>
            </w:pPr>
            <w:r w:rsidRPr="00724097">
              <w:rPr>
                <w:rFonts w:ascii="Times New Roman" w:hAnsi="Times New Roman" w:cs="Times New Roman"/>
                <w:sz w:val="24"/>
                <w:szCs w:val="24"/>
                <w:lang w:val="en-US"/>
              </w:rPr>
              <w:t xml:space="preserve">Products of various sizes, suitable for any molding technology. You can order metal molds for conveyor, flow-aggregate technology or bench (with steam cavities). We can also make metal molds for you for unstressed or </w:t>
            </w:r>
            <w:proofErr w:type="spellStart"/>
            <w:r w:rsidRPr="00724097">
              <w:rPr>
                <w:rFonts w:ascii="Times New Roman" w:hAnsi="Times New Roman" w:cs="Times New Roman"/>
                <w:sz w:val="24"/>
                <w:szCs w:val="24"/>
                <w:lang w:val="en-US"/>
              </w:rPr>
              <w:t>prestressed</w:t>
            </w:r>
            <w:proofErr w:type="spellEnd"/>
            <w:r w:rsidRPr="00724097">
              <w:rPr>
                <w:rFonts w:ascii="Times New Roman" w:hAnsi="Times New Roman" w:cs="Times New Roman"/>
                <w:sz w:val="24"/>
                <w:szCs w:val="24"/>
                <w:lang w:val="en-US"/>
              </w:rPr>
              <w:t xml:space="preserve"> reinforcement. The maximum permissible sizes of metal molds produced at our enterprise vary within the range of 1-16 m</w:t>
            </w:r>
          </w:p>
          <w:p w:rsidR="00027EB3" w:rsidRPr="00724097" w:rsidRDefault="00027EB3" w:rsidP="00CA5DC1">
            <w:pPr>
              <w:pStyle w:val="ListParagraph"/>
              <w:tabs>
                <w:tab w:val="left" w:pos="317"/>
                <w:tab w:val="left" w:pos="459"/>
              </w:tabs>
              <w:ind w:left="0"/>
              <w:rPr>
                <w:rFonts w:ascii="Times New Roman" w:hAnsi="Times New Roman" w:cs="Times New Roman"/>
                <w:sz w:val="24"/>
                <w:szCs w:val="24"/>
                <w:lang w:val="en-US"/>
              </w:rPr>
            </w:pPr>
          </w:p>
          <w:p w:rsidR="00027EB3" w:rsidRPr="00724097" w:rsidRDefault="00027EB3" w:rsidP="004B6B9B">
            <w:pPr>
              <w:tabs>
                <w:tab w:val="left" w:pos="317"/>
                <w:tab w:val="left" w:pos="459"/>
              </w:tabs>
              <w:rPr>
                <w:rFonts w:ascii="Times New Roman" w:hAnsi="Times New Roman" w:cs="Times New Roman"/>
                <w:sz w:val="24"/>
                <w:szCs w:val="24"/>
                <w:lang w:val="en-US"/>
              </w:rPr>
            </w:pPr>
            <w:r w:rsidRPr="00724097">
              <w:rPr>
                <w:rFonts w:ascii="Times New Roman" w:hAnsi="Times New Roman" w:cs="Times New Roman"/>
                <w:sz w:val="24"/>
                <w:szCs w:val="24"/>
                <w:lang w:val="en-US"/>
              </w:rPr>
              <w:t>At the plant for the production of metal structures in Belarus (</w:t>
            </w:r>
            <w:proofErr w:type="spellStart"/>
            <w:r w:rsidRPr="00724097">
              <w:rPr>
                <w:rFonts w:ascii="Times New Roman" w:hAnsi="Times New Roman" w:cs="Times New Roman"/>
                <w:sz w:val="24"/>
                <w:szCs w:val="24"/>
                <w:lang w:val="en-US"/>
              </w:rPr>
              <w:t>Dzerzhinsk</w:t>
            </w:r>
            <w:proofErr w:type="spellEnd"/>
            <w:r w:rsidRPr="00724097">
              <w:rPr>
                <w:rFonts w:ascii="Times New Roman" w:hAnsi="Times New Roman" w:cs="Times New Roman"/>
                <w:sz w:val="24"/>
                <w:szCs w:val="24"/>
                <w:lang w:val="en-US"/>
              </w:rPr>
              <w:t>), you can order:</w:t>
            </w:r>
          </w:p>
          <w:p w:rsidR="00027EB3" w:rsidRPr="00724097" w:rsidRDefault="00027EB3" w:rsidP="004B6B9B">
            <w:pPr>
              <w:pStyle w:val="ListParagraph"/>
              <w:tabs>
                <w:tab w:val="left" w:pos="317"/>
                <w:tab w:val="left" w:pos="459"/>
              </w:tabs>
              <w:rPr>
                <w:rFonts w:ascii="Times New Roman" w:hAnsi="Times New Roman" w:cs="Times New Roman"/>
                <w:sz w:val="24"/>
                <w:szCs w:val="24"/>
                <w:lang w:val="en-US"/>
              </w:rPr>
            </w:pPr>
          </w:p>
          <w:p w:rsidR="00027EB3" w:rsidRPr="00724097" w:rsidRDefault="00027EB3" w:rsidP="004B6B9B">
            <w:pPr>
              <w:tabs>
                <w:tab w:val="left" w:pos="317"/>
                <w:tab w:val="left" w:pos="459"/>
              </w:tabs>
              <w:rPr>
                <w:rFonts w:ascii="Times New Roman" w:hAnsi="Times New Roman" w:cs="Times New Roman"/>
                <w:sz w:val="24"/>
                <w:szCs w:val="24"/>
                <w:lang w:val="en-US"/>
              </w:rPr>
            </w:pPr>
            <w:r w:rsidRPr="00724097">
              <w:rPr>
                <w:rFonts w:ascii="Times New Roman" w:hAnsi="Times New Roman" w:cs="Times New Roman"/>
                <w:sz w:val="24"/>
                <w:szCs w:val="24"/>
                <w:lang w:val="en-US"/>
              </w:rPr>
              <w:t xml:space="preserve">Design of structures of any complexity. The design department develops the entire complex of drawings and the necessary accompanying </w:t>
            </w:r>
            <w:r w:rsidRPr="00724097">
              <w:rPr>
                <w:rFonts w:ascii="Times New Roman" w:hAnsi="Times New Roman" w:cs="Times New Roman"/>
                <w:sz w:val="24"/>
                <w:szCs w:val="24"/>
                <w:lang w:val="en-US"/>
              </w:rPr>
              <w:lastRenderedPageBreak/>
              <w:t>documentation for the creation of metal structures of any complexity.</w:t>
            </w:r>
          </w:p>
          <w:p w:rsidR="00027EB3" w:rsidRPr="00724097" w:rsidRDefault="00027EB3" w:rsidP="004B6B9B">
            <w:pPr>
              <w:pStyle w:val="ListParagraph"/>
              <w:tabs>
                <w:tab w:val="left" w:pos="317"/>
                <w:tab w:val="left" w:pos="459"/>
              </w:tabs>
              <w:rPr>
                <w:rFonts w:ascii="Times New Roman" w:hAnsi="Times New Roman" w:cs="Times New Roman"/>
                <w:sz w:val="24"/>
                <w:szCs w:val="24"/>
                <w:lang w:val="en-US"/>
              </w:rPr>
            </w:pPr>
          </w:p>
          <w:p w:rsidR="00027EB3" w:rsidRPr="00724097" w:rsidRDefault="00027EB3" w:rsidP="004B6B9B">
            <w:pPr>
              <w:tabs>
                <w:tab w:val="left" w:pos="317"/>
                <w:tab w:val="left" w:pos="459"/>
              </w:tabs>
              <w:rPr>
                <w:rFonts w:ascii="Times New Roman" w:hAnsi="Times New Roman" w:cs="Times New Roman"/>
                <w:sz w:val="24"/>
                <w:szCs w:val="24"/>
                <w:lang w:val="en-US"/>
              </w:rPr>
            </w:pPr>
            <w:r w:rsidRPr="00724097">
              <w:rPr>
                <w:rFonts w:ascii="Times New Roman" w:hAnsi="Times New Roman" w:cs="Times New Roman"/>
                <w:sz w:val="24"/>
                <w:szCs w:val="24"/>
                <w:lang w:val="en-US"/>
              </w:rPr>
              <w:t>Manufacturing according to your drawings and individual orders. The steel structure manufacturing plant accepts orders for the creation of products according to your drawings. We provide full compliance with technical documentation and guarantee high quality of execution of orders of any complexity.</w:t>
            </w:r>
          </w:p>
          <w:p w:rsidR="00027EB3" w:rsidRPr="00724097" w:rsidRDefault="00027EB3" w:rsidP="004B6B9B">
            <w:pPr>
              <w:pStyle w:val="ListParagraph"/>
              <w:tabs>
                <w:tab w:val="left" w:pos="317"/>
                <w:tab w:val="left" w:pos="459"/>
              </w:tabs>
              <w:rPr>
                <w:rFonts w:ascii="Times New Roman" w:hAnsi="Times New Roman" w:cs="Times New Roman"/>
                <w:sz w:val="24"/>
                <w:szCs w:val="24"/>
                <w:lang w:val="en-US"/>
              </w:rPr>
            </w:pPr>
          </w:p>
          <w:p w:rsidR="00027EB3" w:rsidRPr="00724097" w:rsidRDefault="00027EB3" w:rsidP="004B6B9B">
            <w:pPr>
              <w:pStyle w:val="ListParagraph"/>
              <w:tabs>
                <w:tab w:val="left" w:pos="317"/>
                <w:tab w:val="left" w:pos="459"/>
              </w:tabs>
              <w:ind w:left="0"/>
              <w:rPr>
                <w:rFonts w:ascii="Times New Roman" w:hAnsi="Times New Roman" w:cs="Times New Roman"/>
                <w:sz w:val="24"/>
                <w:szCs w:val="24"/>
                <w:lang w:val="en-US"/>
              </w:rPr>
            </w:pPr>
            <w:r w:rsidRPr="00724097">
              <w:rPr>
                <w:rFonts w:ascii="Times New Roman" w:hAnsi="Times New Roman" w:cs="Times New Roman"/>
                <w:sz w:val="24"/>
                <w:szCs w:val="24"/>
                <w:lang w:val="en-US"/>
              </w:rPr>
              <w:t>Typical construction equipment, metal molds, cassette and molding plants. Along with the individual production of metal structures, we produce construction equipment for enterprises and construction sites. Place a complex order and use the opportunity to equip your enterprise at the lowest cost.</w:t>
            </w:r>
          </w:p>
        </w:tc>
        <w:tc>
          <w:tcPr>
            <w:tcW w:w="3543" w:type="dxa"/>
          </w:tcPr>
          <w:p w:rsidR="00027EB3" w:rsidRPr="00724097" w:rsidRDefault="00027EB3" w:rsidP="00D52C6D">
            <w:pPr>
              <w:rPr>
                <w:rFonts w:ascii="Times New Roman" w:hAnsi="Times New Roman" w:cs="Times New Roman"/>
                <w:sz w:val="24"/>
                <w:szCs w:val="24"/>
                <w:lang w:val="en-US"/>
              </w:rPr>
            </w:pPr>
            <w:r w:rsidRPr="00724097">
              <w:rPr>
                <w:rFonts w:ascii="Times New Roman" w:hAnsi="Times New Roman" w:cs="Times New Roman"/>
                <w:sz w:val="24"/>
                <w:szCs w:val="24"/>
                <w:lang w:val="en-US"/>
              </w:rPr>
              <w:lastRenderedPageBreak/>
              <w:t>Cooperation with large Turkish enterprises in the construction and mechanical engineering industry</w:t>
            </w:r>
          </w:p>
          <w:p w:rsidR="00027EB3" w:rsidRPr="00724097" w:rsidRDefault="00027EB3" w:rsidP="00D52C6D">
            <w:pPr>
              <w:rPr>
                <w:rFonts w:ascii="Times New Roman" w:hAnsi="Times New Roman" w:cs="Times New Roman"/>
                <w:sz w:val="24"/>
                <w:szCs w:val="24"/>
                <w:lang w:val="en-US"/>
              </w:rPr>
            </w:pPr>
            <w:r w:rsidRPr="00724097">
              <w:rPr>
                <w:rFonts w:ascii="Times New Roman" w:hAnsi="Times New Roman" w:cs="Times New Roman"/>
                <w:sz w:val="24"/>
                <w:szCs w:val="24"/>
                <w:lang w:val="en-US"/>
              </w:rPr>
              <w:t>Promotion (export to Turkey) of the plant's products,</w:t>
            </w:r>
          </w:p>
          <w:p w:rsidR="00027EB3" w:rsidRPr="00724097" w:rsidRDefault="00027EB3" w:rsidP="00D52C6D">
            <w:pPr>
              <w:rPr>
                <w:rFonts w:ascii="Times New Roman" w:hAnsi="Times New Roman" w:cs="Times New Roman"/>
                <w:sz w:val="24"/>
                <w:szCs w:val="24"/>
                <w:lang w:val="en-US"/>
              </w:rPr>
            </w:pPr>
          </w:p>
          <w:p w:rsidR="00027EB3" w:rsidRPr="00724097" w:rsidRDefault="00027EB3" w:rsidP="00D52C6D">
            <w:pPr>
              <w:rPr>
                <w:rFonts w:ascii="Times New Roman" w:hAnsi="Times New Roman" w:cs="Times New Roman"/>
                <w:sz w:val="24"/>
                <w:szCs w:val="24"/>
                <w:lang w:val="en-US"/>
              </w:rPr>
            </w:pPr>
            <w:r w:rsidRPr="00724097">
              <w:rPr>
                <w:rFonts w:ascii="Times New Roman" w:hAnsi="Times New Roman" w:cs="Times New Roman"/>
                <w:sz w:val="24"/>
                <w:szCs w:val="24"/>
                <w:lang w:val="en-US"/>
              </w:rPr>
              <w:t>Search for reliable Turkish partners</w:t>
            </w:r>
          </w:p>
          <w:p w:rsidR="00027EB3" w:rsidRPr="00724097" w:rsidRDefault="00027EB3" w:rsidP="00D52C6D">
            <w:pPr>
              <w:rPr>
                <w:rFonts w:ascii="Times New Roman" w:hAnsi="Times New Roman" w:cs="Times New Roman"/>
                <w:sz w:val="24"/>
                <w:szCs w:val="24"/>
                <w:lang w:val="en-US"/>
              </w:rPr>
            </w:pPr>
          </w:p>
          <w:p w:rsidR="00027EB3" w:rsidRPr="00724097" w:rsidRDefault="00027EB3" w:rsidP="005C7723">
            <w:pPr>
              <w:rPr>
                <w:rFonts w:ascii="Times New Roman" w:hAnsi="Times New Roman" w:cs="Times New Roman"/>
                <w:sz w:val="24"/>
                <w:szCs w:val="24"/>
                <w:lang w:val="en-US"/>
              </w:rPr>
            </w:pPr>
            <w:r w:rsidRPr="00724097">
              <w:rPr>
                <w:rFonts w:ascii="Times New Roman" w:hAnsi="Times New Roman" w:cs="Times New Roman"/>
                <w:sz w:val="24"/>
                <w:szCs w:val="24"/>
                <w:lang w:val="en-US"/>
              </w:rPr>
              <w:t>To know more about world technologies and trends in construction production</w:t>
            </w:r>
          </w:p>
          <w:p w:rsidR="00027EB3" w:rsidRPr="00724097" w:rsidRDefault="00027EB3" w:rsidP="00027EB3">
            <w:pPr>
              <w:rPr>
                <w:rFonts w:ascii="Times New Roman" w:hAnsi="Times New Roman" w:cs="Times New Roman"/>
                <w:sz w:val="24"/>
                <w:szCs w:val="24"/>
                <w:lang w:val="en-US"/>
              </w:rPr>
            </w:pPr>
          </w:p>
        </w:tc>
      </w:tr>
      <w:tr w:rsidR="00724097" w:rsidRPr="00724097" w:rsidTr="00027EB3">
        <w:tc>
          <w:tcPr>
            <w:tcW w:w="649" w:type="dxa"/>
          </w:tcPr>
          <w:p w:rsidR="00027EB3" w:rsidRPr="00724097" w:rsidRDefault="00027EB3" w:rsidP="00EF02C0">
            <w:pPr>
              <w:rPr>
                <w:rFonts w:ascii="Times New Roman" w:hAnsi="Times New Roman" w:cs="Times New Roman"/>
                <w:b/>
                <w:sz w:val="24"/>
                <w:szCs w:val="24"/>
                <w:lang w:val="en-US"/>
              </w:rPr>
            </w:pPr>
            <w:r w:rsidRPr="00724097">
              <w:rPr>
                <w:rFonts w:ascii="Times New Roman" w:hAnsi="Times New Roman" w:cs="Times New Roman"/>
                <w:b/>
                <w:sz w:val="24"/>
                <w:szCs w:val="24"/>
                <w:lang w:val="en-US"/>
              </w:rPr>
              <w:lastRenderedPageBreak/>
              <w:t>3</w:t>
            </w:r>
          </w:p>
        </w:tc>
        <w:tc>
          <w:tcPr>
            <w:tcW w:w="3888" w:type="dxa"/>
          </w:tcPr>
          <w:p w:rsidR="00027EB3" w:rsidRPr="00724097" w:rsidRDefault="0079163C" w:rsidP="00027EB3">
            <w:pPr>
              <w:tabs>
                <w:tab w:val="left" w:pos="230"/>
              </w:tabs>
              <w:rPr>
                <w:rFonts w:ascii="pragmatica" w:hAnsi="pragmatica"/>
                <w:bCs/>
                <w:sz w:val="24"/>
                <w:szCs w:val="24"/>
                <w:lang w:val="en-US"/>
              </w:rPr>
            </w:pPr>
            <w:hyperlink r:id="rId9" w:history="1">
              <w:r w:rsidR="00027EB3" w:rsidRPr="00724097">
                <w:rPr>
                  <w:rStyle w:val="Hyperlink"/>
                  <w:rFonts w:ascii="pragmatica" w:hAnsi="pragmatica"/>
                  <w:bCs/>
                  <w:color w:val="auto"/>
                  <w:sz w:val="24"/>
                  <w:szCs w:val="24"/>
                  <w:lang w:val="en-US"/>
                </w:rPr>
                <w:t>http://www.lidselmash.by/</w:t>
              </w:r>
            </w:hyperlink>
          </w:p>
          <w:p w:rsidR="00027EB3" w:rsidRPr="00724097" w:rsidRDefault="00027EB3" w:rsidP="00027EB3">
            <w:pPr>
              <w:tabs>
                <w:tab w:val="left" w:pos="230"/>
              </w:tabs>
              <w:rPr>
                <w:rFonts w:ascii="Times New Roman" w:hAnsi="Times New Roman" w:cs="Times New Roman"/>
                <w:b/>
                <w:sz w:val="24"/>
                <w:szCs w:val="24"/>
                <w:lang w:val="en-US"/>
              </w:rPr>
            </w:pPr>
            <w:r w:rsidRPr="00724097">
              <w:rPr>
                <w:rFonts w:ascii="Times New Roman" w:hAnsi="Times New Roman" w:cs="Times New Roman"/>
                <w:b/>
                <w:sz w:val="24"/>
                <w:szCs w:val="24"/>
                <w:lang w:val="en-US"/>
              </w:rPr>
              <w:t>OJSC “Managing company holding “</w:t>
            </w:r>
            <w:proofErr w:type="spellStart"/>
            <w:r w:rsidRPr="00724097">
              <w:rPr>
                <w:rFonts w:ascii="Times New Roman" w:hAnsi="Times New Roman" w:cs="Times New Roman"/>
                <w:b/>
                <w:sz w:val="24"/>
                <w:szCs w:val="24"/>
                <w:lang w:val="en-US"/>
              </w:rPr>
              <w:t>Lidselmash</w:t>
            </w:r>
            <w:proofErr w:type="spellEnd"/>
            <w:r w:rsidRPr="00724097">
              <w:rPr>
                <w:rFonts w:ascii="Times New Roman" w:hAnsi="Times New Roman" w:cs="Times New Roman"/>
                <w:b/>
                <w:sz w:val="24"/>
                <w:szCs w:val="24"/>
                <w:lang w:val="en-US"/>
              </w:rPr>
              <w:t>”</w:t>
            </w:r>
          </w:p>
          <w:p w:rsidR="00027EB3" w:rsidRPr="00724097" w:rsidRDefault="00027EB3" w:rsidP="00027EB3">
            <w:pPr>
              <w:tabs>
                <w:tab w:val="left" w:pos="230"/>
              </w:tabs>
              <w:rPr>
                <w:rFonts w:ascii="Times New Roman" w:hAnsi="Times New Roman" w:cs="Times New Roman"/>
                <w:b/>
                <w:bCs/>
                <w:sz w:val="24"/>
                <w:szCs w:val="24"/>
                <w:lang w:val="en-US"/>
              </w:rPr>
            </w:pPr>
          </w:p>
          <w:p w:rsidR="00027EB3" w:rsidRPr="00724097" w:rsidRDefault="00027EB3" w:rsidP="00027EB3">
            <w:pPr>
              <w:pStyle w:val="ListParagraph"/>
              <w:tabs>
                <w:tab w:val="left" w:pos="230"/>
              </w:tabs>
              <w:ind w:left="0"/>
              <w:rPr>
                <w:rFonts w:ascii="Times New Roman" w:hAnsi="Times New Roman" w:cs="Times New Roman"/>
                <w:b/>
                <w:bCs/>
                <w:sz w:val="24"/>
                <w:szCs w:val="24"/>
                <w:lang w:val="en-US"/>
              </w:rPr>
            </w:pPr>
            <w:r w:rsidRPr="00724097">
              <w:rPr>
                <w:rFonts w:ascii="Times New Roman" w:hAnsi="Times New Roman" w:cs="Times New Roman"/>
                <w:b/>
                <w:bCs/>
                <w:sz w:val="24"/>
                <w:szCs w:val="24"/>
                <w:lang w:val="en-US"/>
              </w:rPr>
              <w:t xml:space="preserve">Mr. </w:t>
            </w:r>
            <w:proofErr w:type="spellStart"/>
            <w:r w:rsidRPr="00724097">
              <w:rPr>
                <w:rFonts w:ascii="Times New Roman" w:hAnsi="Times New Roman" w:cs="Times New Roman"/>
                <w:b/>
                <w:bCs/>
                <w:sz w:val="24"/>
                <w:szCs w:val="24"/>
                <w:lang w:val="en-US"/>
              </w:rPr>
              <w:t>Ryhor</w:t>
            </w:r>
            <w:proofErr w:type="spellEnd"/>
            <w:r w:rsidRPr="00724097">
              <w:rPr>
                <w:rFonts w:ascii="Times New Roman" w:hAnsi="Times New Roman" w:cs="Times New Roman"/>
                <w:b/>
                <w:bCs/>
                <w:sz w:val="24"/>
                <w:szCs w:val="24"/>
                <w:lang w:val="en-US"/>
              </w:rPr>
              <w:t xml:space="preserve"> </w:t>
            </w:r>
            <w:proofErr w:type="spellStart"/>
            <w:r w:rsidRPr="00724097">
              <w:rPr>
                <w:rFonts w:ascii="Times New Roman" w:hAnsi="Times New Roman" w:cs="Times New Roman"/>
                <w:b/>
                <w:bCs/>
                <w:sz w:val="24"/>
                <w:szCs w:val="24"/>
                <w:lang w:val="en-US"/>
              </w:rPr>
              <w:t>Ivankou</w:t>
            </w:r>
            <w:proofErr w:type="spellEnd"/>
            <w:r w:rsidRPr="00724097">
              <w:rPr>
                <w:rFonts w:ascii="Times New Roman" w:hAnsi="Times New Roman" w:cs="Times New Roman"/>
                <w:b/>
                <w:bCs/>
                <w:sz w:val="24"/>
                <w:szCs w:val="24"/>
                <w:lang w:val="en-US"/>
              </w:rPr>
              <w:t>, Director General</w:t>
            </w:r>
          </w:p>
        </w:tc>
        <w:tc>
          <w:tcPr>
            <w:tcW w:w="7400" w:type="dxa"/>
          </w:tcPr>
          <w:p w:rsidR="00027EB3" w:rsidRPr="00724097" w:rsidRDefault="00027EB3" w:rsidP="006E5E4F">
            <w:pPr>
              <w:rPr>
                <w:rFonts w:ascii="Times New Roman" w:hAnsi="Times New Roman" w:cs="Times New Roman"/>
                <w:sz w:val="24"/>
                <w:szCs w:val="24"/>
                <w:shd w:val="clear" w:color="auto" w:fill="FFFFFF"/>
                <w:lang w:val="en-US"/>
              </w:rPr>
            </w:pPr>
            <w:r w:rsidRPr="00724097">
              <w:rPr>
                <w:rFonts w:ascii="Times New Roman" w:hAnsi="Times New Roman" w:cs="Times New Roman"/>
                <w:sz w:val="24"/>
                <w:szCs w:val="24"/>
                <w:shd w:val="clear" w:color="auto" w:fill="FFFFFF"/>
                <w:lang w:val="en-US"/>
              </w:rPr>
              <w:t>We produce 51 models of agricultural machines. It is potato planters and potato diggers, tillage machines, drills, machines for harvesting of grasses and forages, forest machines, municipal vehicles.</w:t>
            </w:r>
          </w:p>
          <w:p w:rsidR="00027EB3" w:rsidRPr="00724097" w:rsidRDefault="00027EB3" w:rsidP="006E5E4F">
            <w:pPr>
              <w:rPr>
                <w:rFonts w:ascii="Times New Roman" w:hAnsi="Times New Roman" w:cs="Times New Roman"/>
                <w:sz w:val="24"/>
                <w:szCs w:val="24"/>
                <w:shd w:val="clear" w:color="auto" w:fill="FFFFFF"/>
                <w:lang w:val="en-US"/>
              </w:rPr>
            </w:pPr>
          </w:p>
          <w:p w:rsidR="00027EB3" w:rsidRPr="00724097" w:rsidRDefault="00027EB3" w:rsidP="009B2DA8">
            <w:pPr>
              <w:pStyle w:val="NormalWeb"/>
              <w:shd w:val="clear" w:color="auto" w:fill="FFFFFF"/>
              <w:spacing w:before="0" w:beforeAutospacing="0" w:after="240" w:afterAutospacing="0"/>
              <w:rPr>
                <w:shd w:val="clear" w:color="auto" w:fill="FFFFFF"/>
                <w:lang w:val="en-US"/>
              </w:rPr>
            </w:pPr>
            <w:proofErr w:type="spellStart"/>
            <w:r w:rsidRPr="00724097">
              <w:rPr>
                <w:shd w:val="clear" w:color="auto" w:fill="FFFFFF"/>
                <w:lang w:val="en-US"/>
              </w:rPr>
              <w:t>Produc</w:t>
            </w:r>
            <w:proofErr w:type="spellEnd"/>
            <w:r w:rsidRPr="00724097">
              <w:rPr>
                <w:shd w:val="clear" w:color="auto" w:fill="FFFFFF"/>
                <w:lang w:val="en-US"/>
              </w:rPr>
              <w:t xml:space="preserve"> of grain cleaning and drying complexes KZSV-30 and KZSV -40 operating on liquid fuel or gas/</w:t>
            </w:r>
          </w:p>
          <w:p w:rsidR="00027EB3" w:rsidRPr="00724097" w:rsidRDefault="00027EB3" w:rsidP="009B2DA8">
            <w:pPr>
              <w:pStyle w:val="NormalWeb"/>
              <w:shd w:val="clear" w:color="auto" w:fill="FFFFFF"/>
              <w:spacing w:before="0" w:beforeAutospacing="0" w:after="240" w:afterAutospacing="0"/>
              <w:rPr>
                <w:lang w:val="en-US"/>
              </w:rPr>
            </w:pPr>
            <w:r w:rsidRPr="00724097">
              <w:rPr>
                <w:lang w:val="en-US"/>
              </w:rPr>
              <w:t xml:space="preserve"> The grain drying and cleaning plant is intended for acceptance lots of grains, leguminous, corn, rape and cereals from transport, its subsequent preliminary clearing, drying, </w:t>
            </w:r>
            <w:proofErr w:type="gramStart"/>
            <w:r w:rsidRPr="00724097">
              <w:rPr>
                <w:lang w:val="en-US"/>
              </w:rPr>
              <w:t>time</w:t>
            </w:r>
            <w:proofErr w:type="gramEnd"/>
            <w:r w:rsidRPr="00724097">
              <w:rPr>
                <w:lang w:val="en-US"/>
              </w:rPr>
              <w:t xml:space="preserve"> storage and unloading in vehicles or storehouse.</w:t>
            </w:r>
          </w:p>
          <w:p w:rsidR="00027EB3" w:rsidRPr="00724097" w:rsidRDefault="00027EB3" w:rsidP="009B2DA8">
            <w:pPr>
              <w:pStyle w:val="NormalWeb"/>
              <w:shd w:val="clear" w:color="auto" w:fill="FFFFFF"/>
              <w:spacing w:before="0" w:beforeAutospacing="0" w:after="240" w:afterAutospacing="0"/>
              <w:rPr>
                <w:shd w:val="clear" w:color="auto" w:fill="FFFFFF"/>
                <w:lang w:val="en-US"/>
              </w:rPr>
            </w:pPr>
            <w:r w:rsidRPr="00724097">
              <w:rPr>
                <w:lang w:val="en-US"/>
              </w:rPr>
              <w:t xml:space="preserve">Materials of high quality are used for production of the </w:t>
            </w:r>
            <w:proofErr w:type="gramStart"/>
            <w:r w:rsidRPr="00724097">
              <w:rPr>
                <w:lang w:val="en-US"/>
              </w:rPr>
              <w:t>complexes,</w:t>
            </w:r>
            <w:proofErr w:type="gramEnd"/>
            <w:r w:rsidRPr="00724097">
              <w:rPr>
                <w:lang w:val="en-US"/>
              </w:rPr>
              <w:t xml:space="preserve"> all spare parts are produced at modern, high-technology machines, giving 100% guaranty of each element standard.</w:t>
            </w:r>
            <w:r w:rsidRPr="00724097">
              <w:rPr>
                <w:shd w:val="clear" w:color="auto" w:fill="FFFFFF"/>
                <w:lang w:val="en-US"/>
              </w:rPr>
              <w:t xml:space="preserve">  </w:t>
            </w:r>
          </w:p>
          <w:p w:rsidR="0079163C" w:rsidRDefault="00027EB3" w:rsidP="002A4CF8">
            <w:pPr>
              <w:pStyle w:val="NormalWeb"/>
              <w:shd w:val="clear" w:color="auto" w:fill="FFFFFF"/>
              <w:spacing w:before="0" w:beforeAutospacing="0" w:after="240" w:afterAutospacing="0"/>
              <w:rPr>
                <w:shd w:val="clear" w:color="auto" w:fill="FFFFFF"/>
                <w:lang w:val="en-US"/>
              </w:rPr>
            </w:pPr>
            <w:r w:rsidRPr="00724097">
              <w:rPr>
                <w:shd w:val="clear" w:color="auto" w:fill="FFFFFF"/>
                <w:lang w:val="en-US"/>
              </w:rPr>
              <w:t>Radiators “</w:t>
            </w:r>
            <w:proofErr w:type="spellStart"/>
            <w:r w:rsidRPr="00724097">
              <w:rPr>
                <w:shd w:val="clear" w:color="auto" w:fill="FFFFFF"/>
                <w:lang w:val="en-US"/>
              </w:rPr>
              <w:t>Lidea</w:t>
            </w:r>
            <w:proofErr w:type="spellEnd"/>
            <w:r w:rsidRPr="00724097">
              <w:rPr>
                <w:shd w:val="clear" w:color="auto" w:fill="FFFFFF"/>
                <w:lang w:val="en-US"/>
              </w:rPr>
              <w:t xml:space="preserve">” are produced at new welding line from leading European producer. Each radiator controls on durability and </w:t>
            </w:r>
            <w:proofErr w:type="spellStart"/>
            <w:r w:rsidRPr="00724097">
              <w:rPr>
                <w:shd w:val="clear" w:color="auto" w:fill="FFFFFF"/>
                <w:lang w:val="en-US"/>
              </w:rPr>
              <w:t>hermiticity</w:t>
            </w:r>
            <w:proofErr w:type="spellEnd"/>
            <w:r w:rsidRPr="00724097">
              <w:rPr>
                <w:shd w:val="clear" w:color="auto" w:fill="FFFFFF"/>
                <w:lang w:val="en-US"/>
              </w:rPr>
              <w:t xml:space="preserve"> with air pressure of 13 bars, after that it is sent to an automatic painting line. Radiators “</w:t>
            </w:r>
            <w:proofErr w:type="spellStart"/>
            <w:r w:rsidRPr="00724097">
              <w:rPr>
                <w:shd w:val="clear" w:color="auto" w:fill="FFFFFF"/>
                <w:lang w:val="en-US"/>
              </w:rPr>
              <w:t>Lidea</w:t>
            </w:r>
            <w:proofErr w:type="spellEnd"/>
            <w:r w:rsidRPr="00724097">
              <w:rPr>
                <w:shd w:val="clear" w:color="auto" w:fill="FFFFFF"/>
                <w:lang w:val="en-US"/>
              </w:rPr>
              <w:t xml:space="preserve">” are shipped packed and completed with a fastening, an air vent, a plug. Each radiator is marked with </w:t>
            </w:r>
            <w:r w:rsidR="0079163C">
              <w:rPr>
                <w:shd w:val="clear" w:color="auto" w:fill="FFFFFF"/>
                <w:lang w:val="en-US"/>
              </w:rPr>
              <w:t>a bar code in EAN/UNISCAN system</w:t>
            </w:r>
          </w:p>
          <w:p w:rsidR="0079163C" w:rsidRDefault="0079163C" w:rsidP="002A4CF8">
            <w:pPr>
              <w:pStyle w:val="NormalWeb"/>
              <w:shd w:val="clear" w:color="auto" w:fill="FFFFFF"/>
              <w:spacing w:before="0" w:beforeAutospacing="0" w:after="240" w:afterAutospacing="0"/>
              <w:rPr>
                <w:shd w:val="clear" w:color="auto" w:fill="FFFFFF"/>
                <w:lang w:val="en-US"/>
              </w:rPr>
            </w:pPr>
          </w:p>
          <w:p w:rsidR="0079163C" w:rsidRPr="00724097" w:rsidRDefault="0079163C" w:rsidP="002A4CF8">
            <w:pPr>
              <w:pStyle w:val="NormalWeb"/>
              <w:shd w:val="clear" w:color="auto" w:fill="FFFFFF"/>
              <w:spacing w:before="0" w:beforeAutospacing="0" w:after="240" w:afterAutospacing="0"/>
              <w:rPr>
                <w:lang w:val="en-US"/>
              </w:rPr>
            </w:pPr>
            <w:bookmarkStart w:id="0" w:name="_GoBack"/>
            <w:bookmarkEnd w:id="0"/>
          </w:p>
        </w:tc>
        <w:tc>
          <w:tcPr>
            <w:tcW w:w="3543" w:type="dxa"/>
          </w:tcPr>
          <w:p w:rsidR="00027EB3" w:rsidRPr="00724097" w:rsidRDefault="00027EB3" w:rsidP="006E5E4F">
            <w:pPr>
              <w:rPr>
                <w:rFonts w:ascii="Times New Roman" w:hAnsi="Times New Roman" w:cs="Times New Roman"/>
                <w:sz w:val="24"/>
                <w:szCs w:val="24"/>
                <w:lang w:val="en-US"/>
              </w:rPr>
            </w:pPr>
            <w:r w:rsidRPr="00724097">
              <w:rPr>
                <w:rFonts w:ascii="Times New Roman" w:hAnsi="Times New Roman" w:cs="Times New Roman"/>
                <w:sz w:val="24"/>
                <w:szCs w:val="24"/>
                <w:lang w:val="en-US"/>
              </w:rPr>
              <w:lastRenderedPageBreak/>
              <w:t>Search for partners</w:t>
            </w:r>
          </w:p>
        </w:tc>
      </w:tr>
      <w:tr w:rsidR="00724097" w:rsidRPr="00724097" w:rsidTr="00027EB3">
        <w:tc>
          <w:tcPr>
            <w:tcW w:w="649" w:type="dxa"/>
          </w:tcPr>
          <w:p w:rsidR="00027EB3" w:rsidRPr="00724097" w:rsidRDefault="00027EB3" w:rsidP="00EF02C0">
            <w:pPr>
              <w:rPr>
                <w:rFonts w:ascii="Times New Roman" w:hAnsi="Times New Roman" w:cs="Times New Roman"/>
                <w:b/>
                <w:sz w:val="24"/>
                <w:szCs w:val="24"/>
                <w:lang w:val="en-US"/>
              </w:rPr>
            </w:pPr>
            <w:r w:rsidRPr="00724097">
              <w:rPr>
                <w:rFonts w:ascii="Times New Roman" w:hAnsi="Times New Roman" w:cs="Times New Roman"/>
                <w:b/>
                <w:sz w:val="24"/>
                <w:szCs w:val="24"/>
                <w:lang w:val="en-US"/>
              </w:rPr>
              <w:lastRenderedPageBreak/>
              <w:t>4</w:t>
            </w:r>
          </w:p>
        </w:tc>
        <w:tc>
          <w:tcPr>
            <w:tcW w:w="3888" w:type="dxa"/>
          </w:tcPr>
          <w:p w:rsidR="00027EB3" w:rsidRPr="00724097" w:rsidRDefault="0079163C" w:rsidP="00027EB3">
            <w:pPr>
              <w:tabs>
                <w:tab w:val="left" w:pos="230"/>
              </w:tabs>
              <w:rPr>
                <w:rFonts w:ascii="Times New Roman" w:hAnsi="Times New Roman" w:cs="Times New Roman"/>
                <w:sz w:val="24"/>
                <w:szCs w:val="24"/>
                <w:lang w:val="en-US"/>
              </w:rPr>
            </w:pPr>
            <w:hyperlink r:id="rId10" w:tgtFrame="_blank" w:history="1">
              <w:r w:rsidR="00027EB3" w:rsidRPr="00724097">
                <w:rPr>
                  <w:rStyle w:val="Hyperlink"/>
                  <w:rFonts w:ascii="Times New Roman" w:hAnsi="Times New Roman" w:cs="Times New Roman"/>
                  <w:color w:val="auto"/>
                  <w:sz w:val="24"/>
                  <w:szCs w:val="24"/>
                  <w:shd w:val="clear" w:color="auto" w:fill="FFFFFF"/>
                  <w:lang w:val="en-US"/>
                </w:rPr>
                <w:t>www.stankogomel.by</w:t>
              </w:r>
            </w:hyperlink>
          </w:p>
          <w:p w:rsidR="00027EB3" w:rsidRPr="00724097" w:rsidRDefault="00027EB3" w:rsidP="00027EB3">
            <w:pPr>
              <w:tabs>
                <w:tab w:val="left" w:pos="230"/>
              </w:tabs>
              <w:rPr>
                <w:rFonts w:ascii="Times New Roman" w:hAnsi="Times New Roman" w:cs="Times New Roman"/>
                <w:b/>
                <w:sz w:val="24"/>
                <w:szCs w:val="24"/>
                <w:shd w:val="clear" w:color="auto" w:fill="FFFFFF"/>
                <w:lang w:val="en-US"/>
              </w:rPr>
            </w:pPr>
            <w:proofErr w:type="spellStart"/>
            <w:r w:rsidRPr="00724097">
              <w:rPr>
                <w:rFonts w:ascii="Times New Roman" w:hAnsi="Times New Roman" w:cs="Times New Roman"/>
                <w:b/>
                <w:sz w:val="24"/>
                <w:szCs w:val="24"/>
                <w:shd w:val="clear" w:color="auto" w:fill="FFFFFF"/>
                <w:lang w:val="en-US"/>
              </w:rPr>
              <w:t>StankoGomel</w:t>
            </w:r>
            <w:proofErr w:type="spellEnd"/>
            <w:r w:rsidRPr="00724097">
              <w:rPr>
                <w:rFonts w:ascii="Times New Roman" w:hAnsi="Times New Roman" w:cs="Times New Roman"/>
                <w:b/>
                <w:sz w:val="24"/>
                <w:szCs w:val="24"/>
                <w:shd w:val="clear" w:color="auto" w:fill="FFFFFF"/>
                <w:lang w:val="en-US"/>
              </w:rPr>
              <w:t>, Open Joint Stock Company</w:t>
            </w:r>
          </w:p>
          <w:p w:rsidR="00027EB3" w:rsidRPr="00724097" w:rsidRDefault="00027EB3" w:rsidP="00027EB3">
            <w:pPr>
              <w:tabs>
                <w:tab w:val="left" w:pos="230"/>
              </w:tabs>
              <w:rPr>
                <w:rFonts w:ascii="Times New Roman" w:hAnsi="Times New Roman" w:cs="Times New Roman"/>
                <w:sz w:val="24"/>
                <w:szCs w:val="24"/>
                <w:shd w:val="clear" w:color="auto" w:fill="FFFFFF"/>
                <w:lang w:val="en-US"/>
              </w:rPr>
            </w:pPr>
            <w:r w:rsidRPr="00724097">
              <w:rPr>
                <w:rFonts w:ascii="Times New Roman" w:hAnsi="Times New Roman" w:cs="Times New Roman"/>
                <w:sz w:val="24"/>
                <w:szCs w:val="24"/>
                <w:shd w:val="clear" w:color="auto" w:fill="FFFFFF"/>
                <w:lang w:val="en-US"/>
              </w:rPr>
              <w:t xml:space="preserve">St. </w:t>
            </w:r>
            <w:proofErr w:type="spellStart"/>
            <w:r w:rsidRPr="00724097">
              <w:rPr>
                <w:rFonts w:ascii="Times New Roman" w:hAnsi="Times New Roman" w:cs="Times New Roman"/>
                <w:sz w:val="24"/>
                <w:szCs w:val="24"/>
                <w:shd w:val="clear" w:color="auto" w:fill="FFFFFF"/>
                <w:lang w:val="en-US"/>
              </w:rPr>
              <w:t>Internacionalnaya</w:t>
            </w:r>
            <w:proofErr w:type="spellEnd"/>
            <w:r w:rsidRPr="00724097">
              <w:rPr>
                <w:rFonts w:ascii="Times New Roman" w:hAnsi="Times New Roman" w:cs="Times New Roman"/>
                <w:sz w:val="24"/>
                <w:szCs w:val="24"/>
                <w:shd w:val="clear" w:color="auto" w:fill="FFFFFF"/>
                <w:lang w:val="en-US"/>
              </w:rPr>
              <w:t>, 10</w:t>
            </w:r>
            <w:r w:rsidRPr="00724097">
              <w:rPr>
                <w:rFonts w:ascii="Times New Roman" w:hAnsi="Times New Roman" w:cs="Times New Roman"/>
                <w:sz w:val="24"/>
                <w:szCs w:val="24"/>
                <w:lang w:val="en-US"/>
              </w:rPr>
              <w:br/>
            </w:r>
            <w:r w:rsidRPr="00724097">
              <w:rPr>
                <w:rFonts w:ascii="Times New Roman" w:hAnsi="Times New Roman" w:cs="Times New Roman"/>
                <w:sz w:val="24"/>
                <w:szCs w:val="24"/>
                <w:shd w:val="clear" w:color="auto" w:fill="FFFFFF"/>
                <w:lang w:val="en-US"/>
              </w:rPr>
              <w:t xml:space="preserve">246050, Gomel </w:t>
            </w:r>
          </w:p>
          <w:p w:rsidR="00027EB3" w:rsidRDefault="00027EB3" w:rsidP="00027EB3">
            <w:pPr>
              <w:tabs>
                <w:tab w:val="left" w:pos="230"/>
              </w:tabs>
              <w:rPr>
                <w:rFonts w:ascii="Times New Roman" w:hAnsi="Times New Roman" w:cs="Times New Roman"/>
                <w:sz w:val="24"/>
                <w:szCs w:val="24"/>
                <w:shd w:val="clear" w:color="auto" w:fill="FFFFFF"/>
                <w:lang w:val="en-US"/>
              </w:rPr>
            </w:pPr>
          </w:p>
          <w:p w:rsidR="00724097" w:rsidRPr="00724097" w:rsidRDefault="00724097" w:rsidP="00724097">
            <w:pPr>
              <w:pStyle w:val="ListParagraph"/>
              <w:numPr>
                <w:ilvl w:val="0"/>
                <w:numId w:val="15"/>
              </w:numPr>
              <w:tabs>
                <w:tab w:val="left" w:pos="230"/>
              </w:tabs>
              <w:ind w:left="0" w:firstLine="0"/>
              <w:rPr>
                <w:rFonts w:ascii="Times New Roman" w:hAnsi="Times New Roman" w:cs="Times New Roman"/>
                <w:b/>
                <w:sz w:val="24"/>
                <w:szCs w:val="24"/>
                <w:lang w:val="en-US"/>
              </w:rPr>
            </w:pPr>
            <w:r w:rsidRPr="00724097">
              <w:rPr>
                <w:rFonts w:ascii="Times New Roman" w:hAnsi="Times New Roman" w:cs="Times New Roman"/>
                <w:b/>
                <w:sz w:val="24"/>
                <w:szCs w:val="24"/>
                <w:shd w:val="clear" w:color="auto" w:fill="FFFFFF"/>
                <w:lang w:val="en-US"/>
              </w:rPr>
              <w:t>Director</w:t>
            </w:r>
          </w:p>
          <w:p w:rsidR="00027EB3" w:rsidRPr="00724097" w:rsidRDefault="00027EB3" w:rsidP="00724097">
            <w:pPr>
              <w:pStyle w:val="ListParagraph"/>
              <w:numPr>
                <w:ilvl w:val="0"/>
                <w:numId w:val="15"/>
              </w:numPr>
              <w:tabs>
                <w:tab w:val="left" w:pos="230"/>
              </w:tabs>
              <w:ind w:left="0" w:firstLine="0"/>
              <w:rPr>
                <w:rFonts w:ascii="Times New Roman" w:hAnsi="Times New Roman" w:cs="Times New Roman"/>
                <w:sz w:val="24"/>
                <w:szCs w:val="24"/>
                <w:lang w:val="en-US"/>
              </w:rPr>
            </w:pPr>
            <w:r w:rsidRPr="00724097">
              <w:rPr>
                <w:rFonts w:ascii="Times New Roman" w:hAnsi="Times New Roman" w:cs="Times New Roman"/>
                <w:b/>
                <w:sz w:val="24"/>
                <w:szCs w:val="24"/>
                <w:shd w:val="clear" w:color="auto" w:fill="FFFFFF"/>
                <w:lang w:val="en-US"/>
              </w:rPr>
              <w:t>Mr.</w:t>
            </w:r>
            <w:r w:rsidRPr="00724097">
              <w:rPr>
                <w:rFonts w:ascii="Times New Roman" w:hAnsi="Times New Roman" w:cs="Times New Roman"/>
                <w:b/>
                <w:sz w:val="24"/>
                <w:szCs w:val="24"/>
                <w:lang w:val="en-US"/>
              </w:rPr>
              <w:t xml:space="preserve"> Alexey </w:t>
            </w:r>
            <w:proofErr w:type="spellStart"/>
            <w:r w:rsidRPr="00724097">
              <w:rPr>
                <w:rFonts w:ascii="Times New Roman" w:hAnsi="Times New Roman" w:cs="Times New Roman"/>
                <w:b/>
                <w:sz w:val="24"/>
                <w:szCs w:val="24"/>
                <w:shd w:val="clear" w:color="auto" w:fill="FFFFFF"/>
                <w:lang w:val="en-US"/>
              </w:rPr>
              <w:t>Kovalev</w:t>
            </w:r>
            <w:proofErr w:type="spellEnd"/>
            <w:r w:rsidR="00724097" w:rsidRPr="00724097">
              <w:rPr>
                <w:rFonts w:ascii="Times New Roman" w:hAnsi="Times New Roman" w:cs="Times New Roman"/>
                <w:b/>
                <w:sz w:val="24"/>
                <w:szCs w:val="24"/>
                <w:shd w:val="clear" w:color="auto" w:fill="FFFFFF"/>
                <w:lang w:val="en-US"/>
              </w:rPr>
              <w:t>,</w:t>
            </w:r>
            <w:r w:rsidRPr="00724097">
              <w:rPr>
                <w:rFonts w:ascii="Times New Roman" w:hAnsi="Times New Roman" w:cs="Times New Roman"/>
                <w:b/>
                <w:sz w:val="24"/>
                <w:szCs w:val="24"/>
                <w:shd w:val="clear" w:color="auto" w:fill="FFFFFF"/>
                <w:lang w:val="en-US"/>
              </w:rPr>
              <w:t xml:space="preserve"> </w:t>
            </w:r>
            <w:r w:rsidR="00724097" w:rsidRPr="00724097">
              <w:rPr>
                <w:rFonts w:ascii="Times New Roman" w:hAnsi="Times New Roman" w:cs="Times New Roman"/>
                <w:b/>
                <w:sz w:val="24"/>
                <w:szCs w:val="24"/>
                <w:shd w:val="clear" w:color="auto" w:fill="FFFFFF"/>
                <w:lang w:val="en-US"/>
              </w:rPr>
              <w:t xml:space="preserve"> </w:t>
            </w:r>
            <w:r w:rsidRPr="00724097">
              <w:rPr>
                <w:rFonts w:ascii="Times New Roman" w:hAnsi="Times New Roman" w:cs="Times New Roman"/>
                <w:b/>
                <w:sz w:val="24"/>
                <w:szCs w:val="24"/>
                <w:lang w:val="en-US"/>
              </w:rPr>
              <w:t>Deputy Chief</w:t>
            </w:r>
            <w:r w:rsidR="00724097" w:rsidRPr="00724097">
              <w:rPr>
                <w:rFonts w:ascii="Times New Roman" w:hAnsi="Times New Roman" w:cs="Times New Roman"/>
                <w:b/>
                <w:sz w:val="24"/>
                <w:szCs w:val="24"/>
                <w:lang w:val="en-US"/>
              </w:rPr>
              <w:t xml:space="preserve"> for </w:t>
            </w:r>
            <w:r w:rsidRPr="00724097">
              <w:rPr>
                <w:rFonts w:ascii="Times New Roman" w:hAnsi="Times New Roman" w:cs="Times New Roman"/>
                <w:b/>
                <w:sz w:val="24"/>
                <w:szCs w:val="24"/>
                <w:lang w:val="en-US"/>
              </w:rPr>
              <w:t xml:space="preserve">Marketing and External Relations </w:t>
            </w:r>
          </w:p>
        </w:tc>
        <w:tc>
          <w:tcPr>
            <w:tcW w:w="7400" w:type="dxa"/>
          </w:tcPr>
          <w:p w:rsidR="00027EB3" w:rsidRPr="00724097" w:rsidRDefault="00027EB3" w:rsidP="00F52896">
            <w:pPr>
              <w:rPr>
                <w:rFonts w:ascii="Times New Roman" w:eastAsia="Times New Roman" w:hAnsi="Times New Roman" w:cs="Times New Roman"/>
                <w:sz w:val="24"/>
                <w:szCs w:val="24"/>
                <w:lang w:val="en-US" w:eastAsia="ru-RU"/>
              </w:rPr>
            </w:pPr>
            <w:r w:rsidRPr="00724097">
              <w:rPr>
                <w:rFonts w:ascii="Times New Roman" w:eastAsia="Times New Roman" w:hAnsi="Times New Roman" w:cs="Times New Roman"/>
                <w:sz w:val="24"/>
                <w:szCs w:val="24"/>
                <w:lang w:val="en-US" w:eastAsia="ru-RU"/>
              </w:rPr>
              <w:t xml:space="preserve">Production/manufacture </w:t>
            </w:r>
            <w:r w:rsidRPr="00724097">
              <w:rPr>
                <w:rFonts w:ascii="Times New Roman" w:hAnsi="Times New Roman" w:cs="Times New Roman"/>
                <w:sz w:val="24"/>
                <w:szCs w:val="24"/>
                <w:lang w:val="en-US"/>
              </w:rPr>
              <w:t>metal-cutting machine</w:t>
            </w:r>
            <w:r w:rsidRPr="00724097">
              <w:rPr>
                <w:rFonts w:ascii="Times New Roman" w:eastAsia="Times New Roman" w:hAnsi="Times New Roman" w:cs="Times New Roman"/>
                <w:sz w:val="24"/>
                <w:szCs w:val="24"/>
                <w:lang w:val="en-US" w:eastAsia="ru-RU"/>
              </w:rPr>
              <w:t>:</w:t>
            </w:r>
          </w:p>
          <w:p w:rsidR="00027EB3" w:rsidRPr="00724097" w:rsidRDefault="00027EB3" w:rsidP="00F52896">
            <w:pPr>
              <w:pStyle w:val="ListParagraph"/>
              <w:numPr>
                <w:ilvl w:val="0"/>
                <w:numId w:val="4"/>
              </w:numPr>
              <w:rPr>
                <w:rFonts w:ascii="Times New Roman" w:eastAsia="Times New Roman" w:hAnsi="Times New Roman" w:cs="Times New Roman"/>
                <w:sz w:val="24"/>
                <w:szCs w:val="24"/>
                <w:lang w:eastAsia="ru-RU"/>
              </w:rPr>
            </w:pPr>
            <w:r w:rsidRPr="00724097">
              <w:rPr>
                <w:rFonts w:ascii="Times New Roman" w:eastAsia="Times New Roman" w:hAnsi="Times New Roman" w:cs="Times New Roman"/>
                <w:sz w:val="24"/>
                <w:szCs w:val="24"/>
                <w:lang w:val="en-US" w:eastAsia="ru-RU"/>
              </w:rPr>
              <w:t>Vertical milling head</w:t>
            </w:r>
          </w:p>
          <w:p w:rsidR="00027EB3" w:rsidRPr="00724097" w:rsidRDefault="00027EB3" w:rsidP="00F52896">
            <w:pPr>
              <w:pStyle w:val="ListParagraph"/>
              <w:numPr>
                <w:ilvl w:val="0"/>
                <w:numId w:val="4"/>
              </w:numPr>
              <w:rPr>
                <w:rFonts w:ascii="Times New Roman" w:eastAsia="Times New Roman" w:hAnsi="Times New Roman" w:cs="Times New Roman"/>
                <w:sz w:val="24"/>
                <w:szCs w:val="24"/>
                <w:lang w:eastAsia="ru-RU"/>
              </w:rPr>
            </w:pPr>
            <w:r w:rsidRPr="00724097">
              <w:rPr>
                <w:rFonts w:ascii="Times New Roman" w:hAnsi="Times New Roman" w:cs="Times New Roman"/>
                <w:sz w:val="24"/>
                <w:szCs w:val="24"/>
                <w:lang w:val="en-US"/>
              </w:rPr>
              <w:t>console-milling</w:t>
            </w:r>
          </w:p>
          <w:p w:rsidR="00027EB3" w:rsidRPr="00724097" w:rsidRDefault="00027EB3" w:rsidP="00F52896">
            <w:pPr>
              <w:pStyle w:val="ListParagraph"/>
              <w:numPr>
                <w:ilvl w:val="0"/>
                <w:numId w:val="4"/>
              </w:numPr>
              <w:rPr>
                <w:rFonts w:ascii="Times New Roman" w:eastAsia="Times New Roman" w:hAnsi="Times New Roman" w:cs="Times New Roman"/>
                <w:sz w:val="24"/>
                <w:szCs w:val="24"/>
                <w:lang w:val="en-US" w:eastAsia="ru-RU"/>
              </w:rPr>
            </w:pPr>
            <w:r w:rsidRPr="00724097">
              <w:rPr>
                <w:rFonts w:ascii="Times New Roman" w:eastAsia="Times New Roman" w:hAnsi="Times New Roman" w:cs="Times New Roman"/>
                <w:sz w:val="24"/>
                <w:szCs w:val="24"/>
                <w:lang w:val="en-US" w:eastAsia="ru-RU"/>
              </w:rPr>
              <w:t>Slotting machines</w:t>
            </w:r>
          </w:p>
          <w:p w:rsidR="00027EB3" w:rsidRPr="00724097" w:rsidRDefault="00027EB3" w:rsidP="00F52896">
            <w:pPr>
              <w:pStyle w:val="ListParagraph"/>
              <w:numPr>
                <w:ilvl w:val="0"/>
                <w:numId w:val="4"/>
              </w:numPr>
              <w:rPr>
                <w:rFonts w:ascii="Times New Roman" w:eastAsia="Times New Roman" w:hAnsi="Times New Roman" w:cs="Times New Roman"/>
                <w:sz w:val="24"/>
                <w:szCs w:val="24"/>
                <w:lang w:val="en-US" w:eastAsia="ru-RU"/>
              </w:rPr>
            </w:pPr>
            <w:r w:rsidRPr="00724097">
              <w:rPr>
                <w:rFonts w:ascii="Times New Roman" w:eastAsia="Times New Roman" w:hAnsi="Times New Roman" w:cs="Times New Roman"/>
                <w:sz w:val="24"/>
                <w:szCs w:val="24"/>
                <w:lang w:val="en-US" w:eastAsia="ru-RU"/>
              </w:rPr>
              <w:t>Knee-type milling machines</w:t>
            </w:r>
          </w:p>
          <w:p w:rsidR="00027EB3" w:rsidRPr="00724097" w:rsidRDefault="00027EB3" w:rsidP="00F52896">
            <w:pPr>
              <w:pStyle w:val="ListParagraph"/>
              <w:numPr>
                <w:ilvl w:val="0"/>
                <w:numId w:val="4"/>
              </w:numPr>
              <w:rPr>
                <w:rFonts w:ascii="Times New Roman" w:eastAsia="Times New Roman" w:hAnsi="Times New Roman" w:cs="Times New Roman"/>
                <w:sz w:val="24"/>
                <w:szCs w:val="24"/>
                <w:lang w:val="en-US" w:eastAsia="ru-RU"/>
              </w:rPr>
            </w:pPr>
            <w:r w:rsidRPr="00724097">
              <w:rPr>
                <w:rFonts w:ascii="Times New Roman" w:eastAsia="Times New Roman" w:hAnsi="Times New Roman" w:cs="Times New Roman"/>
                <w:sz w:val="24"/>
                <w:szCs w:val="24"/>
                <w:lang w:val="en-US" w:eastAsia="ru-RU"/>
              </w:rPr>
              <w:t>Vertical machining center</w:t>
            </w:r>
          </w:p>
          <w:p w:rsidR="00027EB3" w:rsidRPr="00724097" w:rsidRDefault="00027EB3" w:rsidP="00F52896">
            <w:pPr>
              <w:pStyle w:val="ListParagraph"/>
              <w:numPr>
                <w:ilvl w:val="0"/>
                <w:numId w:val="4"/>
              </w:numPr>
              <w:rPr>
                <w:rFonts w:ascii="Times New Roman" w:eastAsia="Times New Roman" w:hAnsi="Times New Roman" w:cs="Times New Roman"/>
                <w:sz w:val="24"/>
                <w:szCs w:val="24"/>
                <w:lang w:val="en-US" w:eastAsia="ru-RU"/>
              </w:rPr>
            </w:pPr>
            <w:r w:rsidRPr="00724097">
              <w:rPr>
                <w:rFonts w:ascii="Times New Roman" w:eastAsia="Times New Roman" w:hAnsi="Times New Roman" w:cs="Times New Roman"/>
                <w:sz w:val="24"/>
                <w:szCs w:val="24"/>
                <w:lang w:val="en-US" w:eastAsia="ru-RU"/>
              </w:rPr>
              <w:t>Machining center horizontal</w:t>
            </w:r>
          </w:p>
          <w:p w:rsidR="00027EB3" w:rsidRPr="00724097" w:rsidRDefault="00027EB3" w:rsidP="00F52896">
            <w:pPr>
              <w:pStyle w:val="ListParagraph"/>
              <w:numPr>
                <w:ilvl w:val="0"/>
                <w:numId w:val="4"/>
              </w:numPr>
              <w:rPr>
                <w:rFonts w:ascii="Times New Roman" w:eastAsia="Times New Roman" w:hAnsi="Times New Roman" w:cs="Times New Roman"/>
                <w:sz w:val="24"/>
                <w:szCs w:val="24"/>
                <w:lang w:val="en-US" w:eastAsia="ru-RU"/>
              </w:rPr>
            </w:pPr>
            <w:r w:rsidRPr="00724097">
              <w:rPr>
                <w:rFonts w:ascii="Times New Roman" w:eastAsia="Times New Roman" w:hAnsi="Times New Roman" w:cs="Times New Roman"/>
                <w:sz w:val="24"/>
                <w:szCs w:val="24"/>
                <w:lang w:val="en-US" w:eastAsia="ru-RU"/>
              </w:rPr>
              <w:t>Straightening and cutting machine</w:t>
            </w:r>
          </w:p>
          <w:p w:rsidR="00027EB3" w:rsidRPr="00724097" w:rsidRDefault="00027EB3" w:rsidP="00F52896">
            <w:pPr>
              <w:pStyle w:val="ListParagraph"/>
              <w:numPr>
                <w:ilvl w:val="0"/>
                <w:numId w:val="4"/>
              </w:numPr>
              <w:rPr>
                <w:rFonts w:ascii="Times New Roman" w:eastAsia="Times New Roman" w:hAnsi="Times New Roman" w:cs="Times New Roman"/>
                <w:sz w:val="24"/>
                <w:szCs w:val="24"/>
                <w:lang w:val="en-US" w:eastAsia="ru-RU"/>
              </w:rPr>
            </w:pPr>
            <w:r w:rsidRPr="00724097">
              <w:rPr>
                <w:rFonts w:ascii="Times New Roman" w:eastAsia="Times New Roman" w:hAnsi="Times New Roman" w:cs="Times New Roman"/>
                <w:sz w:val="24"/>
                <w:szCs w:val="24"/>
                <w:lang w:val="en-US" w:eastAsia="ru-RU"/>
              </w:rPr>
              <w:t>Various parts and components of machine tools according to customer drawings</w:t>
            </w:r>
          </w:p>
          <w:p w:rsidR="00027EB3" w:rsidRPr="00724097" w:rsidRDefault="00027EB3" w:rsidP="00F52896">
            <w:pPr>
              <w:pStyle w:val="ListParagraph"/>
              <w:numPr>
                <w:ilvl w:val="0"/>
                <w:numId w:val="4"/>
              </w:numPr>
              <w:rPr>
                <w:rFonts w:ascii="Times New Roman" w:eastAsia="Times New Roman" w:hAnsi="Times New Roman" w:cs="Times New Roman"/>
                <w:sz w:val="24"/>
                <w:szCs w:val="24"/>
                <w:lang w:val="en-US" w:eastAsia="ru-RU"/>
              </w:rPr>
            </w:pPr>
            <w:r w:rsidRPr="00724097">
              <w:rPr>
                <w:rFonts w:ascii="Times New Roman" w:eastAsia="Times New Roman" w:hAnsi="Times New Roman" w:cs="Times New Roman"/>
                <w:sz w:val="24"/>
                <w:szCs w:val="24"/>
                <w:lang w:val="en-US" w:eastAsia="ru-RU"/>
              </w:rPr>
              <w:t>Repair and modernization of machine tools</w:t>
            </w:r>
          </w:p>
          <w:p w:rsidR="00027EB3" w:rsidRPr="00724097" w:rsidRDefault="00027EB3" w:rsidP="00F52896">
            <w:pPr>
              <w:pStyle w:val="ListParagraph"/>
              <w:numPr>
                <w:ilvl w:val="0"/>
                <w:numId w:val="4"/>
              </w:numPr>
              <w:rPr>
                <w:rFonts w:ascii="Times New Roman" w:eastAsia="Times New Roman" w:hAnsi="Times New Roman" w:cs="Times New Roman"/>
                <w:sz w:val="24"/>
                <w:szCs w:val="24"/>
                <w:lang w:val="en-US" w:eastAsia="ru-RU"/>
              </w:rPr>
            </w:pPr>
            <w:r w:rsidRPr="00724097">
              <w:rPr>
                <w:rFonts w:ascii="Times New Roman" w:eastAsia="Times New Roman" w:hAnsi="Times New Roman" w:cs="Times New Roman"/>
                <w:sz w:val="24"/>
                <w:szCs w:val="24"/>
                <w:lang w:val="en-US" w:eastAsia="ru-RU"/>
              </w:rPr>
              <w:t>Snow shovel</w:t>
            </w:r>
          </w:p>
          <w:p w:rsidR="00027EB3" w:rsidRPr="00724097" w:rsidRDefault="00027EB3" w:rsidP="00F52896">
            <w:pPr>
              <w:pStyle w:val="ListParagraph"/>
              <w:numPr>
                <w:ilvl w:val="0"/>
                <w:numId w:val="4"/>
              </w:numPr>
              <w:tabs>
                <w:tab w:val="left" w:pos="317"/>
              </w:tabs>
              <w:rPr>
                <w:rFonts w:ascii="Times New Roman" w:hAnsi="Times New Roman" w:cs="Times New Roman"/>
                <w:sz w:val="24"/>
                <w:szCs w:val="24"/>
                <w:lang w:val="en-US"/>
              </w:rPr>
            </w:pPr>
            <w:r w:rsidRPr="00724097">
              <w:rPr>
                <w:rFonts w:ascii="Times New Roman" w:eastAsia="Times New Roman" w:hAnsi="Times New Roman" w:cs="Times New Roman"/>
                <w:sz w:val="24"/>
                <w:szCs w:val="24"/>
                <w:lang w:val="en-US" w:eastAsia="ru-RU"/>
              </w:rPr>
              <w:t>Household electric grinder</w:t>
            </w:r>
          </w:p>
        </w:tc>
        <w:tc>
          <w:tcPr>
            <w:tcW w:w="3543" w:type="dxa"/>
          </w:tcPr>
          <w:p w:rsidR="00027EB3" w:rsidRPr="00724097" w:rsidRDefault="00027EB3" w:rsidP="00F52896">
            <w:pPr>
              <w:rPr>
                <w:rFonts w:ascii="Times New Roman" w:hAnsi="Times New Roman" w:cs="Times New Roman"/>
                <w:sz w:val="24"/>
                <w:szCs w:val="24"/>
                <w:lang w:val="en-US"/>
              </w:rPr>
            </w:pPr>
            <w:r w:rsidRPr="00724097">
              <w:rPr>
                <w:rFonts w:ascii="Times New Roman" w:hAnsi="Times New Roman" w:cs="Times New Roman"/>
                <w:sz w:val="24"/>
                <w:szCs w:val="24"/>
                <w:lang w:val="en-US"/>
              </w:rPr>
              <w:t>Search for partners willing to purchase Belarusian metal-cutting ma</w:t>
            </w:r>
            <w:r w:rsidR="002A4CF8" w:rsidRPr="00724097">
              <w:rPr>
                <w:rFonts w:ascii="Times New Roman" w:hAnsi="Times New Roman" w:cs="Times New Roman"/>
                <w:sz w:val="24"/>
                <w:szCs w:val="24"/>
                <w:lang w:val="en-US"/>
              </w:rPr>
              <w:t>chines (</w:t>
            </w:r>
            <w:proofErr w:type="spellStart"/>
            <w:r w:rsidR="002A4CF8" w:rsidRPr="00724097">
              <w:rPr>
                <w:rFonts w:ascii="Times New Roman" w:hAnsi="Times New Roman" w:cs="Times New Roman"/>
                <w:sz w:val="24"/>
                <w:szCs w:val="24"/>
                <w:lang w:val="en-US"/>
              </w:rPr>
              <w:t>espec</w:t>
            </w:r>
            <w:proofErr w:type="spellEnd"/>
            <w:r w:rsidR="002A4CF8" w:rsidRPr="00724097">
              <w:rPr>
                <w:rFonts w:ascii="Times New Roman" w:hAnsi="Times New Roman" w:cs="Times New Roman"/>
                <w:sz w:val="24"/>
                <w:szCs w:val="24"/>
                <w:lang w:val="en-US"/>
              </w:rPr>
              <w:t>. console-milling)</w:t>
            </w:r>
          </w:p>
          <w:p w:rsidR="00027EB3" w:rsidRPr="00724097" w:rsidRDefault="00027EB3" w:rsidP="00F52896">
            <w:pPr>
              <w:rPr>
                <w:rFonts w:ascii="Times New Roman" w:hAnsi="Times New Roman" w:cs="Times New Roman"/>
                <w:sz w:val="24"/>
                <w:szCs w:val="24"/>
                <w:lang w:val="en-US"/>
              </w:rPr>
            </w:pPr>
          </w:p>
          <w:p w:rsidR="00027EB3" w:rsidRPr="00724097" w:rsidRDefault="00027EB3" w:rsidP="00F52896">
            <w:pPr>
              <w:rPr>
                <w:rFonts w:ascii="Times New Roman" w:hAnsi="Times New Roman" w:cs="Times New Roman"/>
                <w:sz w:val="24"/>
                <w:szCs w:val="24"/>
                <w:lang w:val="en-US"/>
              </w:rPr>
            </w:pPr>
            <w:r w:rsidRPr="00724097">
              <w:rPr>
                <w:rFonts w:ascii="Times New Roman" w:hAnsi="Times New Roman" w:cs="Times New Roman"/>
                <w:sz w:val="24"/>
                <w:szCs w:val="24"/>
                <w:lang w:val="en-US"/>
              </w:rPr>
              <w:t>Search for a regional representative of «</w:t>
            </w:r>
            <w:proofErr w:type="spellStart"/>
            <w:r w:rsidRPr="00724097">
              <w:rPr>
                <w:rFonts w:ascii="Times New Roman" w:hAnsi="Times New Roman" w:cs="Times New Roman"/>
                <w:sz w:val="24"/>
                <w:szCs w:val="24"/>
                <w:lang w:val="en-US"/>
              </w:rPr>
              <w:t>StankoGomel</w:t>
            </w:r>
            <w:proofErr w:type="spellEnd"/>
            <w:r w:rsidRPr="00724097">
              <w:rPr>
                <w:rFonts w:ascii="Times New Roman" w:hAnsi="Times New Roman" w:cs="Times New Roman"/>
                <w:sz w:val="24"/>
                <w:szCs w:val="24"/>
                <w:lang w:val="en-US"/>
              </w:rPr>
              <w:t>» in the Turkish market</w:t>
            </w:r>
          </w:p>
          <w:p w:rsidR="00027EB3" w:rsidRPr="00724097" w:rsidRDefault="00027EB3" w:rsidP="00F52896">
            <w:pPr>
              <w:rPr>
                <w:rFonts w:ascii="Times New Roman" w:hAnsi="Times New Roman" w:cs="Times New Roman"/>
                <w:sz w:val="24"/>
                <w:szCs w:val="24"/>
                <w:lang w:val="en-US"/>
              </w:rPr>
            </w:pPr>
          </w:p>
          <w:p w:rsidR="00027EB3" w:rsidRPr="00724097" w:rsidRDefault="00027EB3" w:rsidP="00027EB3">
            <w:pPr>
              <w:rPr>
                <w:rFonts w:ascii="Times New Roman" w:hAnsi="Times New Roman" w:cs="Times New Roman"/>
                <w:sz w:val="24"/>
                <w:szCs w:val="24"/>
                <w:lang w:val="en-US"/>
              </w:rPr>
            </w:pPr>
          </w:p>
        </w:tc>
      </w:tr>
      <w:tr w:rsidR="00724097" w:rsidRPr="00724097" w:rsidTr="00027EB3">
        <w:tc>
          <w:tcPr>
            <w:tcW w:w="649" w:type="dxa"/>
          </w:tcPr>
          <w:p w:rsidR="00027EB3" w:rsidRPr="00724097" w:rsidRDefault="00027EB3" w:rsidP="00722FF4">
            <w:pPr>
              <w:rPr>
                <w:rFonts w:ascii="Times New Roman" w:hAnsi="Times New Roman" w:cs="Times New Roman"/>
                <w:b/>
                <w:sz w:val="24"/>
                <w:szCs w:val="24"/>
                <w:lang w:val="en-US"/>
              </w:rPr>
            </w:pPr>
            <w:r w:rsidRPr="00724097">
              <w:rPr>
                <w:rFonts w:ascii="Times New Roman" w:hAnsi="Times New Roman" w:cs="Times New Roman"/>
                <w:b/>
                <w:sz w:val="24"/>
                <w:szCs w:val="24"/>
                <w:lang w:val="en-US"/>
              </w:rPr>
              <w:t>5</w:t>
            </w:r>
          </w:p>
        </w:tc>
        <w:tc>
          <w:tcPr>
            <w:tcW w:w="3888" w:type="dxa"/>
          </w:tcPr>
          <w:p w:rsidR="00027EB3" w:rsidRPr="00724097" w:rsidRDefault="0079163C" w:rsidP="00027EB3">
            <w:pPr>
              <w:tabs>
                <w:tab w:val="left" w:pos="230"/>
              </w:tabs>
              <w:rPr>
                <w:rFonts w:ascii="Times New Roman" w:hAnsi="Times New Roman" w:cs="Times New Roman"/>
                <w:sz w:val="24"/>
                <w:szCs w:val="24"/>
                <w:lang w:val="en-US"/>
              </w:rPr>
            </w:pPr>
            <w:hyperlink r:id="rId11" w:tgtFrame="_blank" w:history="1">
              <w:r w:rsidR="00027EB3" w:rsidRPr="00724097">
                <w:rPr>
                  <w:rStyle w:val="Hyperlink"/>
                  <w:rFonts w:ascii="Times New Roman" w:hAnsi="Times New Roman" w:cs="Times New Roman"/>
                  <w:color w:val="auto"/>
                  <w:sz w:val="24"/>
                  <w:szCs w:val="24"/>
                  <w:shd w:val="clear" w:color="auto" w:fill="FFFFFF"/>
                  <w:lang w:val="en-US"/>
                </w:rPr>
                <w:t>www.ekouservis.com</w:t>
              </w:r>
            </w:hyperlink>
          </w:p>
          <w:p w:rsidR="00027EB3" w:rsidRPr="00724097" w:rsidRDefault="00027EB3" w:rsidP="00027EB3">
            <w:pPr>
              <w:tabs>
                <w:tab w:val="left" w:pos="230"/>
              </w:tabs>
              <w:rPr>
                <w:rFonts w:ascii="Times New Roman" w:hAnsi="Times New Roman" w:cs="Times New Roman"/>
                <w:b/>
                <w:sz w:val="24"/>
                <w:szCs w:val="24"/>
                <w:lang w:val="en-US"/>
              </w:rPr>
            </w:pPr>
            <w:proofErr w:type="spellStart"/>
            <w:r w:rsidRPr="00724097">
              <w:rPr>
                <w:rFonts w:ascii="Times New Roman" w:hAnsi="Times New Roman" w:cs="Times New Roman"/>
                <w:b/>
                <w:sz w:val="24"/>
                <w:szCs w:val="24"/>
                <w:shd w:val="clear" w:color="auto" w:fill="FFFFFF"/>
                <w:lang w:val="en-US"/>
              </w:rPr>
              <w:t>EkoUtilizatsiyaServis</w:t>
            </w:r>
            <w:proofErr w:type="spellEnd"/>
            <w:r w:rsidRPr="00724097">
              <w:rPr>
                <w:rFonts w:ascii="Times New Roman" w:hAnsi="Times New Roman" w:cs="Times New Roman"/>
                <w:b/>
                <w:sz w:val="24"/>
                <w:szCs w:val="24"/>
                <w:shd w:val="clear" w:color="auto" w:fill="FFFFFF"/>
                <w:lang w:val="en-US"/>
              </w:rPr>
              <w:t>, Limited Liability Company</w:t>
            </w:r>
          </w:p>
          <w:p w:rsidR="00027EB3" w:rsidRPr="00724097" w:rsidRDefault="00027EB3" w:rsidP="00027EB3">
            <w:pPr>
              <w:tabs>
                <w:tab w:val="left" w:pos="230"/>
              </w:tabs>
              <w:rPr>
                <w:rFonts w:ascii="Times New Roman" w:hAnsi="Times New Roman" w:cs="Times New Roman"/>
                <w:sz w:val="24"/>
                <w:szCs w:val="24"/>
                <w:lang w:val="en-US"/>
              </w:rPr>
            </w:pPr>
            <w:r w:rsidRPr="00724097">
              <w:rPr>
                <w:rFonts w:ascii="Times New Roman" w:hAnsi="Times New Roman" w:cs="Times New Roman"/>
                <w:sz w:val="24"/>
                <w:szCs w:val="24"/>
                <w:shd w:val="clear" w:color="auto" w:fill="FFFFFF"/>
                <w:lang w:val="en-US"/>
              </w:rPr>
              <w:t xml:space="preserve">St. </w:t>
            </w:r>
            <w:proofErr w:type="spellStart"/>
            <w:r w:rsidRPr="00724097">
              <w:rPr>
                <w:rFonts w:ascii="Times New Roman" w:hAnsi="Times New Roman" w:cs="Times New Roman"/>
                <w:sz w:val="24"/>
                <w:szCs w:val="24"/>
                <w:shd w:val="clear" w:color="auto" w:fill="FFFFFF"/>
                <w:lang w:val="en-US"/>
              </w:rPr>
              <w:t>Kalinina</w:t>
            </w:r>
            <w:proofErr w:type="spellEnd"/>
            <w:r w:rsidRPr="00724097">
              <w:rPr>
                <w:rFonts w:ascii="Times New Roman" w:hAnsi="Times New Roman" w:cs="Times New Roman"/>
                <w:sz w:val="24"/>
                <w:szCs w:val="24"/>
                <w:shd w:val="clear" w:color="auto" w:fill="FFFFFF"/>
                <w:lang w:val="en-US"/>
              </w:rPr>
              <w:t>, 30a, Office 115</w:t>
            </w:r>
            <w:r w:rsidRPr="00724097">
              <w:rPr>
                <w:rFonts w:ascii="Times New Roman" w:hAnsi="Times New Roman" w:cs="Times New Roman"/>
                <w:sz w:val="24"/>
                <w:szCs w:val="24"/>
                <w:lang w:val="en-US"/>
              </w:rPr>
              <w:br/>
            </w:r>
            <w:r w:rsidRPr="00724097">
              <w:rPr>
                <w:rFonts w:ascii="Times New Roman" w:hAnsi="Times New Roman" w:cs="Times New Roman"/>
                <w:sz w:val="24"/>
                <w:szCs w:val="24"/>
                <w:shd w:val="clear" w:color="auto" w:fill="FFFFFF"/>
                <w:lang w:val="en-US"/>
              </w:rPr>
              <w:t>220012, Minsk</w:t>
            </w:r>
          </w:p>
          <w:p w:rsidR="00027EB3" w:rsidRPr="00724097" w:rsidRDefault="00027EB3" w:rsidP="00724097">
            <w:pPr>
              <w:tabs>
                <w:tab w:val="left" w:pos="230"/>
              </w:tabs>
              <w:rPr>
                <w:rFonts w:ascii="Times New Roman" w:hAnsi="Times New Roman" w:cs="Times New Roman"/>
                <w:sz w:val="24"/>
                <w:szCs w:val="24"/>
                <w:lang w:val="en-US"/>
              </w:rPr>
            </w:pPr>
          </w:p>
          <w:p w:rsidR="00027EB3" w:rsidRPr="00724097" w:rsidRDefault="00027EB3" w:rsidP="00724097">
            <w:pPr>
              <w:pStyle w:val="ListParagraph"/>
              <w:numPr>
                <w:ilvl w:val="0"/>
                <w:numId w:val="13"/>
              </w:numPr>
              <w:tabs>
                <w:tab w:val="left" w:pos="230"/>
              </w:tabs>
              <w:ind w:left="0" w:firstLine="0"/>
              <w:rPr>
                <w:rFonts w:ascii="Times New Roman" w:hAnsi="Times New Roman" w:cs="Times New Roman"/>
                <w:b/>
                <w:sz w:val="24"/>
                <w:szCs w:val="24"/>
                <w:shd w:val="clear" w:color="auto" w:fill="FFFFFF"/>
                <w:lang w:val="en-US"/>
              </w:rPr>
            </w:pPr>
            <w:r w:rsidRPr="00724097">
              <w:rPr>
                <w:rFonts w:ascii="Times New Roman" w:hAnsi="Times New Roman" w:cs="Times New Roman"/>
                <w:b/>
                <w:sz w:val="24"/>
                <w:szCs w:val="24"/>
                <w:shd w:val="clear" w:color="auto" w:fill="FFFFFF"/>
                <w:lang w:val="en-US"/>
              </w:rPr>
              <w:t xml:space="preserve">Mr. </w:t>
            </w:r>
            <w:proofErr w:type="spellStart"/>
            <w:r w:rsidRPr="00724097">
              <w:rPr>
                <w:rFonts w:ascii="Times New Roman" w:hAnsi="Times New Roman" w:cs="Times New Roman"/>
                <w:b/>
                <w:sz w:val="24"/>
                <w:szCs w:val="24"/>
                <w:shd w:val="clear" w:color="auto" w:fill="FFFFFF"/>
                <w:lang w:val="en-US"/>
              </w:rPr>
              <w:t>Dmitriy</w:t>
            </w:r>
            <w:proofErr w:type="spellEnd"/>
            <w:r w:rsidRPr="00724097">
              <w:rPr>
                <w:rFonts w:ascii="Times New Roman" w:hAnsi="Times New Roman" w:cs="Times New Roman"/>
                <w:b/>
                <w:sz w:val="24"/>
                <w:szCs w:val="24"/>
                <w:shd w:val="clear" w:color="auto" w:fill="FFFFFF"/>
                <w:lang w:val="en-US"/>
              </w:rPr>
              <w:t xml:space="preserve"> </w:t>
            </w:r>
            <w:proofErr w:type="spellStart"/>
            <w:r w:rsidRPr="00724097">
              <w:rPr>
                <w:rFonts w:ascii="Times New Roman" w:hAnsi="Times New Roman" w:cs="Times New Roman"/>
                <w:b/>
                <w:sz w:val="24"/>
                <w:szCs w:val="24"/>
                <w:shd w:val="clear" w:color="auto" w:fill="FFFFFF"/>
                <w:lang w:val="en-US"/>
              </w:rPr>
              <w:t>Sasow</w:t>
            </w:r>
            <w:proofErr w:type="spellEnd"/>
            <w:r w:rsidRPr="00724097">
              <w:rPr>
                <w:rFonts w:ascii="Times New Roman" w:hAnsi="Times New Roman" w:cs="Times New Roman"/>
                <w:b/>
                <w:sz w:val="24"/>
                <w:szCs w:val="24"/>
                <w:shd w:val="clear" w:color="auto" w:fill="FFFFFF"/>
                <w:lang w:val="en-US"/>
              </w:rPr>
              <w:t>, Director</w:t>
            </w:r>
          </w:p>
          <w:p w:rsidR="00027EB3" w:rsidRPr="00724097" w:rsidRDefault="00027EB3" w:rsidP="00724097">
            <w:pPr>
              <w:pStyle w:val="ListParagraph"/>
              <w:numPr>
                <w:ilvl w:val="0"/>
                <w:numId w:val="13"/>
              </w:numPr>
              <w:tabs>
                <w:tab w:val="left" w:pos="230"/>
              </w:tabs>
              <w:ind w:left="0" w:firstLine="0"/>
              <w:rPr>
                <w:rFonts w:ascii="Times New Roman" w:hAnsi="Times New Roman" w:cs="Times New Roman"/>
                <w:b/>
                <w:sz w:val="24"/>
                <w:szCs w:val="24"/>
                <w:lang w:val="en-US"/>
              </w:rPr>
            </w:pPr>
            <w:r w:rsidRPr="00724097">
              <w:rPr>
                <w:rFonts w:ascii="Times New Roman" w:hAnsi="Times New Roman" w:cs="Times New Roman"/>
                <w:b/>
                <w:sz w:val="24"/>
                <w:szCs w:val="24"/>
                <w:lang w:val="en-US"/>
              </w:rPr>
              <w:t xml:space="preserve">Mr. Oleg </w:t>
            </w:r>
            <w:proofErr w:type="spellStart"/>
            <w:r w:rsidRPr="00724097">
              <w:rPr>
                <w:rFonts w:ascii="Times New Roman" w:hAnsi="Times New Roman" w:cs="Times New Roman"/>
                <w:b/>
                <w:sz w:val="24"/>
                <w:szCs w:val="24"/>
                <w:lang w:val="en-US"/>
              </w:rPr>
              <w:t>Khristoforov</w:t>
            </w:r>
            <w:proofErr w:type="spellEnd"/>
            <w:r w:rsidRPr="00724097">
              <w:rPr>
                <w:rFonts w:ascii="Times New Roman" w:hAnsi="Times New Roman" w:cs="Times New Roman"/>
                <w:b/>
                <w:sz w:val="24"/>
                <w:szCs w:val="24"/>
                <w:lang w:val="en-US"/>
              </w:rPr>
              <w:t>, Deputy</w:t>
            </w:r>
          </w:p>
        </w:tc>
        <w:tc>
          <w:tcPr>
            <w:tcW w:w="7400" w:type="dxa"/>
          </w:tcPr>
          <w:p w:rsidR="00027EB3" w:rsidRPr="00724097" w:rsidRDefault="00027EB3" w:rsidP="00BA764D">
            <w:pPr>
              <w:rPr>
                <w:rFonts w:ascii="Times New Roman" w:eastAsia="Times New Roman" w:hAnsi="Times New Roman" w:cs="Times New Roman"/>
                <w:b/>
                <w:sz w:val="24"/>
                <w:szCs w:val="24"/>
                <w:lang w:val="en-US" w:eastAsia="ru-RU"/>
              </w:rPr>
            </w:pPr>
            <w:r w:rsidRPr="00724097">
              <w:rPr>
                <w:rFonts w:ascii="Times New Roman" w:eastAsia="Times New Roman" w:hAnsi="Times New Roman" w:cs="Times New Roman"/>
                <w:b/>
                <w:sz w:val="24"/>
                <w:szCs w:val="24"/>
                <w:lang w:val="en-US" w:eastAsia="ru-RU"/>
              </w:rPr>
              <w:t>Products</w:t>
            </w:r>
          </w:p>
          <w:p w:rsidR="00027EB3" w:rsidRPr="00724097" w:rsidRDefault="00027EB3" w:rsidP="00BA764D">
            <w:pPr>
              <w:rPr>
                <w:rFonts w:ascii="Times New Roman" w:eastAsia="Times New Roman" w:hAnsi="Times New Roman" w:cs="Times New Roman"/>
                <w:sz w:val="24"/>
                <w:szCs w:val="24"/>
                <w:lang w:val="en-US" w:eastAsia="ru-RU"/>
              </w:rPr>
            </w:pPr>
            <w:r w:rsidRPr="00724097">
              <w:rPr>
                <w:rFonts w:ascii="Times New Roman" w:eastAsia="Times New Roman" w:hAnsi="Times New Roman" w:cs="Times New Roman"/>
                <w:sz w:val="24"/>
                <w:szCs w:val="24"/>
                <w:lang w:val="en-US" w:eastAsia="ru-RU"/>
              </w:rPr>
              <w:t>Processing removal and disposal of hazardous waste</w:t>
            </w:r>
          </w:p>
          <w:p w:rsidR="00027EB3" w:rsidRPr="00724097" w:rsidRDefault="00027EB3" w:rsidP="00BA764D">
            <w:pPr>
              <w:rPr>
                <w:rFonts w:ascii="Times New Roman" w:hAnsi="Times New Roman" w:cs="Times New Roman"/>
                <w:sz w:val="24"/>
                <w:szCs w:val="24"/>
                <w:lang w:val="en-US"/>
              </w:rPr>
            </w:pPr>
            <w:r w:rsidRPr="00724097">
              <w:rPr>
                <w:rFonts w:ascii="Times New Roman" w:eastAsia="Times New Roman" w:hAnsi="Times New Roman" w:cs="Times New Roman"/>
                <w:sz w:val="24"/>
                <w:szCs w:val="24"/>
                <w:lang w:val="en-US" w:eastAsia="ru-RU"/>
              </w:rPr>
              <w:t>Manufacture of coke and products refinery</w:t>
            </w:r>
          </w:p>
          <w:p w:rsidR="00027EB3" w:rsidRPr="00724097" w:rsidRDefault="00027EB3" w:rsidP="00722FF4">
            <w:pPr>
              <w:rPr>
                <w:rFonts w:ascii="Times New Roman" w:hAnsi="Times New Roman" w:cs="Times New Roman"/>
                <w:sz w:val="24"/>
                <w:szCs w:val="24"/>
                <w:lang w:val="en-US"/>
              </w:rPr>
            </w:pPr>
          </w:p>
          <w:p w:rsidR="00027EB3" w:rsidRPr="00724097" w:rsidRDefault="00027EB3" w:rsidP="008C3B61">
            <w:pPr>
              <w:rPr>
                <w:rFonts w:ascii="Times New Roman" w:hAnsi="Times New Roman" w:cs="Times New Roman"/>
                <w:sz w:val="24"/>
                <w:szCs w:val="24"/>
              </w:rPr>
            </w:pPr>
          </w:p>
        </w:tc>
        <w:tc>
          <w:tcPr>
            <w:tcW w:w="3543" w:type="dxa"/>
          </w:tcPr>
          <w:p w:rsidR="00027EB3" w:rsidRPr="00724097" w:rsidRDefault="00027EB3" w:rsidP="00722FF4">
            <w:pPr>
              <w:rPr>
                <w:rFonts w:ascii="Times New Roman" w:hAnsi="Times New Roman" w:cs="Times New Roman"/>
                <w:sz w:val="24"/>
                <w:szCs w:val="24"/>
                <w:lang w:val="en-US"/>
              </w:rPr>
            </w:pPr>
          </w:p>
          <w:p w:rsidR="00027EB3" w:rsidRPr="00724097" w:rsidRDefault="00027EB3" w:rsidP="00722FF4">
            <w:pPr>
              <w:rPr>
                <w:rFonts w:ascii="Times New Roman" w:hAnsi="Times New Roman" w:cs="Times New Roman"/>
                <w:sz w:val="24"/>
                <w:szCs w:val="24"/>
                <w:lang w:val="en-US"/>
              </w:rPr>
            </w:pPr>
            <w:r w:rsidRPr="00724097">
              <w:rPr>
                <w:rFonts w:ascii="Times New Roman" w:hAnsi="Times New Roman" w:cs="Times New Roman"/>
                <w:sz w:val="24"/>
                <w:szCs w:val="24"/>
                <w:lang w:val="en-US"/>
              </w:rPr>
              <w:t>To know more about the world technologies and trends</w:t>
            </w:r>
          </w:p>
        </w:tc>
      </w:tr>
      <w:tr w:rsidR="00724097" w:rsidRPr="00724097" w:rsidTr="00724097">
        <w:trPr>
          <w:trHeight w:val="3480"/>
        </w:trPr>
        <w:tc>
          <w:tcPr>
            <w:tcW w:w="649" w:type="dxa"/>
          </w:tcPr>
          <w:p w:rsidR="00027EB3" w:rsidRPr="00724097" w:rsidRDefault="00027EB3" w:rsidP="00722FF4">
            <w:pPr>
              <w:rPr>
                <w:rFonts w:ascii="Times New Roman" w:hAnsi="Times New Roman" w:cs="Times New Roman"/>
                <w:b/>
                <w:sz w:val="24"/>
                <w:szCs w:val="24"/>
              </w:rPr>
            </w:pPr>
            <w:r w:rsidRPr="00724097">
              <w:rPr>
                <w:rFonts w:ascii="Times New Roman" w:hAnsi="Times New Roman" w:cs="Times New Roman"/>
                <w:b/>
                <w:sz w:val="24"/>
                <w:szCs w:val="24"/>
                <w:lang w:val="en-US"/>
              </w:rPr>
              <w:t>6</w:t>
            </w:r>
          </w:p>
        </w:tc>
        <w:tc>
          <w:tcPr>
            <w:tcW w:w="3888" w:type="dxa"/>
          </w:tcPr>
          <w:p w:rsidR="00027EB3" w:rsidRPr="00724097" w:rsidRDefault="0079163C" w:rsidP="00027EB3">
            <w:pPr>
              <w:tabs>
                <w:tab w:val="left" w:pos="230"/>
              </w:tabs>
              <w:rPr>
                <w:rFonts w:ascii="Times New Roman" w:hAnsi="Times New Roman" w:cs="Times New Roman"/>
                <w:sz w:val="24"/>
                <w:szCs w:val="24"/>
                <w:lang w:val="en-US"/>
              </w:rPr>
            </w:pPr>
            <w:hyperlink r:id="rId12" w:history="1">
              <w:r w:rsidR="00027EB3" w:rsidRPr="00724097">
                <w:rPr>
                  <w:rStyle w:val="Hyperlink"/>
                  <w:rFonts w:ascii="Times New Roman" w:hAnsi="Times New Roman" w:cs="Times New Roman"/>
                  <w:color w:val="auto"/>
                  <w:sz w:val="24"/>
                  <w:szCs w:val="24"/>
                  <w:lang w:val="en-US"/>
                </w:rPr>
                <w:t>www.dor-mpz.com</w:t>
              </w:r>
            </w:hyperlink>
          </w:p>
          <w:p w:rsidR="00027EB3" w:rsidRPr="00724097" w:rsidRDefault="00027EB3" w:rsidP="00027EB3">
            <w:pPr>
              <w:tabs>
                <w:tab w:val="left" w:pos="230"/>
              </w:tabs>
              <w:rPr>
                <w:rFonts w:ascii="Times New Roman" w:hAnsi="Times New Roman" w:cs="Times New Roman"/>
                <w:b/>
                <w:sz w:val="24"/>
                <w:szCs w:val="24"/>
                <w:lang w:val="en-US"/>
              </w:rPr>
            </w:pPr>
            <w:r w:rsidRPr="00724097">
              <w:rPr>
                <w:rFonts w:ascii="Times New Roman" w:hAnsi="Times New Roman" w:cs="Times New Roman"/>
                <w:b/>
                <w:sz w:val="24"/>
                <w:szCs w:val="24"/>
                <w:lang w:val="en-US"/>
              </w:rPr>
              <w:t xml:space="preserve">Joint </w:t>
            </w:r>
            <w:r w:rsidR="00724097" w:rsidRPr="00724097">
              <w:rPr>
                <w:rFonts w:ascii="Times New Roman" w:hAnsi="Times New Roman" w:cs="Times New Roman"/>
                <w:b/>
                <w:sz w:val="24"/>
                <w:szCs w:val="24"/>
                <w:lang w:val="en-US"/>
              </w:rPr>
              <w:t xml:space="preserve">Stock Company </w:t>
            </w:r>
            <w:r w:rsidRPr="00724097">
              <w:rPr>
                <w:rFonts w:ascii="Times New Roman" w:hAnsi="Times New Roman" w:cs="Times New Roman"/>
                <w:b/>
                <w:sz w:val="24"/>
                <w:szCs w:val="24"/>
                <w:lang w:val="en-US"/>
              </w:rPr>
              <w:t>«DOR-MPZ»</w:t>
            </w:r>
          </w:p>
          <w:p w:rsidR="00027EB3" w:rsidRPr="00724097" w:rsidRDefault="00027EB3" w:rsidP="00027EB3">
            <w:pPr>
              <w:tabs>
                <w:tab w:val="left" w:pos="230"/>
              </w:tabs>
              <w:rPr>
                <w:rFonts w:ascii="Times New Roman" w:hAnsi="Times New Roman" w:cs="Times New Roman"/>
                <w:sz w:val="24"/>
                <w:szCs w:val="24"/>
                <w:lang w:val="en-US"/>
              </w:rPr>
            </w:pPr>
            <w:r w:rsidRPr="00724097">
              <w:rPr>
                <w:rFonts w:ascii="Times New Roman" w:hAnsi="Times New Roman" w:cs="Times New Roman"/>
                <w:sz w:val="24"/>
                <w:szCs w:val="24"/>
                <w:lang w:val="en-US"/>
              </w:rPr>
              <w:t xml:space="preserve">2/6-2, </w:t>
            </w:r>
            <w:proofErr w:type="spellStart"/>
            <w:r w:rsidRPr="00724097">
              <w:rPr>
                <w:rFonts w:ascii="Times New Roman" w:hAnsi="Times New Roman" w:cs="Times New Roman"/>
                <w:sz w:val="24"/>
                <w:szCs w:val="24"/>
                <w:lang w:val="en-US"/>
              </w:rPr>
              <w:t>Gilunovich</w:t>
            </w:r>
            <w:proofErr w:type="spellEnd"/>
            <w:r w:rsidRPr="00724097">
              <w:rPr>
                <w:rFonts w:ascii="Times New Roman" w:hAnsi="Times New Roman" w:cs="Times New Roman"/>
                <w:sz w:val="24"/>
                <w:szCs w:val="24"/>
                <w:lang w:val="en-US"/>
              </w:rPr>
              <w:t xml:space="preserve"> street, Minsk, Republic of Belarus, 220026.</w:t>
            </w:r>
            <w:r w:rsidRPr="00724097">
              <w:rPr>
                <w:rFonts w:ascii="Times New Roman" w:hAnsi="Times New Roman" w:cs="Times New Roman"/>
                <w:sz w:val="24"/>
                <w:szCs w:val="24"/>
                <w:lang w:val="en-US"/>
              </w:rPr>
              <w:br/>
            </w:r>
          </w:p>
          <w:p w:rsidR="00027EB3" w:rsidRPr="00724097" w:rsidRDefault="00027EB3" w:rsidP="00027EB3">
            <w:pPr>
              <w:tabs>
                <w:tab w:val="left" w:pos="230"/>
              </w:tabs>
              <w:rPr>
                <w:rFonts w:ascii="Times New Roman" w:hAnsi="Times New Roman" w:cs="Times New Roman"/>
                <w:sz w:val="24"/>
                <w:szCs w:val="24"/>
                <w:lang w:val="en-US"/>
              </w:rPr>
            </w:pPr>
            <w:r w:rsidRPr="00724097">
              <w:rPr>
                <w:rFonts w:ascii="Times New Roman" w:hAnsi="Times New Roman" w:cs="Times New Roman"/>
                <w:sz w:val="24"/>
                <w:szCs w:val="24"/>
                <w:lang w:val="en-US"/>
              </w:rPr>
              <w:t>Tel./fax: </w:t>
            </w:r>
            <w:hyperlink r:id="rId13" w:tgtFrame="_blank" w:history="1">
              <w:r w:rsidRPr="00724097">
                <w:rPr>
                  <w:rStyle w:val="Hyperlink"/>
                  <w:rFonts w:ascii="Times New Roman" w:hAnsi="Times New Roman" w:cs="Times New Roman"/>
                  <w:color w:val="auto"/>
                  <w:sz w:val="24"/>
                  <w:szCs w:val="24"/>
                  <w:lang w:val="en-US"/>
                </w:rPr>
                <w:t>+375(17)28-555-82</w:t>
              </w:r>
            </w:hyperlink>
            <w:r w:rsidRPr="00724097">
              <w:rPr>
                <w:rFonts w:ascii="Times New Roman" w:hAnsi="Times New Roman" w:cs="Times New Roman"/>
                <w:sz w:val="24"/>
                <w:szCs w:val="24"/>
                <w:lang w:val="en-US"/>
              </w:rPr>
              <w:t> | Email: </w:t>
            </w:r>
            <w:hyperlink r:id="rId14" w:history="1">
              <w:r w:rsidRPr="00724097">
                <w:rPr>
                  <w:rStyle w:val="Hyperlink"/>
                  <w:rFonts w:ascii="Times New Roman" w:hAnsi="Times New Roman" w:cs="Times New Roman"/>
                  <w:color w:val="auto"/>
                  <w:sz w:val="24"/>
                  <w:szCs w:val="24"/>
                  <w:lang w:val="en-US"/>
                </w:rPr>
                <w:t>market@dor-mpz.com</w:t>
              </w:r>
            </w:hyperlink>
            <w:r w:rsidRPr="00724097">
              <w:rPr>
                <w:rFonts w:ascii="Times New Roman" w:hAnsi="Times New Roman" w:cs="Times New Roman"/>
                <w:sz w:val="24"/>
                <w:szCs w:val="24"/>
                <w:lang w:val="en-US"/>
              </w:rPr>
              <w:t xml:space="preserve"> | </w:t>
            </w:r>
          </w:p>
          <w:p w:rsidR="00027EB3" w:rsidRPr="00724097" w:rsidRDefault="00027EB3" w:rsidP="00027EB3">
            <w:pPr>
              <w:tabs>
                <w:tab w:val="left" w:pos="230"/>
              </w:tabs>
              <w:rPr>
                <w:rFonts w:ascii="Times New Roman" w:hAnsi="Times New Roman" w:cs="Times New Roman"/>
                <w:bCs/>
                <w:sz w:val="24"/>
                <w:szCs w:val="24"/>
                <w:lang w:val="en-US"/>
              </w:rPr>
            </w:pPr>
          </w:p>
          <w:p w:rsidR="00027EB3" w:rsidRPr="00724097" w:rsidRDefault="00027EB3" w:rsidP="00724097">
            <w:pPr>
              <w:pStyle w:val="ListParagraph"/>
              <w:numPr>
                <w:ilvl w:val="0"/>
                <w:numId w:val="14"/>
              </w:numPr>
              <w:tabs>
                <w:tab w:val="left" w:pos="230"/>
              </w:tabs>
              <w:ind w:left="-18" w:firstLine="0"/>
              <w:rPr>
                <w:rFonts w:ascii="Times New Roman" w:hAnsi="Times New Roman" w:cs="Times New Roman"/>
                <w:b/>
                <w:sz w:val="24"/>
                <w:szCs w:val="24"/>
                <w:lang w:val="en-US"/>
              </w:rPr>
            </w:pPr>
            <w:r w:rsidRPr="00724097">
              <w:rPr>
                <w:rFonts w:ascii="Times New Roman" w:hAnsi="Times New Roman" w:cs="Times New Roman"/>
                <w:b/>
                <w:sz w:val="24"/>
                <w:szCs w:val="24"/>
                <w:lang w:val="en-US"/>
              </w:rPr>
              <w:t>Mr.</w:t>
            </w:r>
            <w:r w:rsidRPr="00724097">
              <w:rPr>
                <w:b/>
                <w:sz w:val="24"/>
                <w:szCs w:val="24"/>
                <w:lang w:val="en-US"/>
              </w:rPr>
              <w:t xml:space="preserve"> </w:t>
            </w:r>
            <w:r w:rsidRPr="00724097">
              <w:rPr>
                <w:rFonts w:ascii="Times New Roman" w:hAnsi="Times New Roman" w:cs="Times New Roman"/>
                <w:b/>
                <w:sz w:val="24"/>
                <w:szCs w:val="24"/>
                <w:lang w:val="en-US"/>
              </w:rPr>
              <w:t>Igor</w:t>
            </w:r>
            <w:r w:rsidRPr="00724097">
              <w:rPr>
                <w:rFonts w:ascii="Times New Roman" w:hAnsi="Times New Roman" w:cs="Times New Roman"/>
                <w:b/>
                <w:bCs/>
                <w:sz w:val="24"/>
                <w:szCs w:val="24"/>
                <w:lang w:val="en-US"/>
              </w:rPr>
              <w:t xml:space="preserve"> </w:t>
            </w:r>
            <w:proofErr w:type="spellStart"/>
            <w:r w:rsidRPr="00724097">
              <w:rPr>
                <w:rFonts w:ascii="Times New Roman" w:hAnsi="Times New Roman" w:cs="Times New Roman"/>
                <w:b/>
                <w:sz w:val="24"/>
                <w:szCs w:val="24"/>
                <w:lang w:val="en-US"/>
              </w:rPr>
              <w:t>Tsurikov</w:t>
            </w:r>
            <w:proofErr w:type="spellEnd"/>
            <w:r w:rsidRPr="00724097">
              <w:rPr>
                <w:rFonts w:ascii="Times New Roman" w:hAnsi="Times New Roman" w:cs="Times New Roman"/>
                <w:b/>
                <w:sz w:val="24"/>
                <w:szCs w:val="24"/>
                <w:lang w:val="en-US"/>
              </w:rPr>
              <w:t xml:space="preserve"> </w:t>
            </w:r>
            <w:r w:rsidRPr="00724097">
              <w:rPr>
                <w:rFonts w:ascii="Times New Roman" w:hAnsi="Times New Roman" w:cs="Times New Roman"/>
                <w:b/>
                <w:bCs/>
                <w:sz w:val="24"/>
                <w:szCs w:val="24"/>
                <w:lang w:val="en-US"/>
              </w:rPr>
              <w:t>-Chief Engineer</w:t>
            </w:r>
          </w:p>
          <w:p w:rsidR="00027EB3" w:rsidRPr="00724097" w:rsidRDefault="00027EB3" w:rsidP="00724097">
            <w:pPr>
              <w:pStyle w:val="ListParagraph"/>
              <w:numPr>
                <w:ilvl w:val="0"/>
                <w:numId w:val="14"/>
              </w:numPr>
              <w:tabs>
                <w:tab w:val="left" w:pos="230"/>
              </w:tabs>
              <w:ind w:left="-18" w:firstLine="0"/>
              <w:rPr>
                <w:rFonts w:ascii="Times New Roman" w:hAnsi="Times New Roman" w:cs="Times New Roman"/>
                <w:b/>
                <w:bCs/>
                <w:sz w:val="24"/>
                <w:szCs w:val="24"/>
                <w:lang w:val="en-US"/>
              </w:rPr>
            </w:pPr>
            <w:r w:rsidRPr="00724097">
              <w:rPr>
                <w:rFonts w:ascii="Times New Roman" w:hAnsi="Times New Roman" w:cs="Times New Roman"/>
                <w:b/>
                <w:sz w:val="24"/>
                <w:szCs w:val="24"/>
                <w:lang w:val="en-US"/>
              </w:rPr>
              <w:t>Mr.</w:t>
            </w:r>
            <w:r w:rsidRPr="00724097">
              <w:rPr>
                <w:b/>
                <w:sz w:val="24"/>
                <w:szCs w:val="24"/>
                <w:lang w:val="en-US"/>
              </w:rPr>
              <w:t xml:space="preserve"> </w:t>
            </w:r>
            <w:r w:rsidRPr="00724097">
              <w:rPr>
                <w:rFonts w:ascii="Times New Roman" w:hAnsi="Times New Roman" w:cs="Times New Roman"/>
                <w:b/>
                <w:sz w:val="24"/>
                <w:szCs w:val="24"/>
                <w:lang w:val="en-US"/>
              </w:rPr>
              <w:t xml:space="preserve">Paul </w:t>
            </w:r>
            <w:proofErr w:type="spellStart"/>
            <w:r w:rsidRPr="00724097">
              <w:rPr>
                <w:rFonts w:ascii="Times New Roman" w:hAnsi="Times New Roman" w:cs="Times New Roman"/>
                <w:b/>
                <w:sz w:val="24"/>
                <w:szCs w:val="24"/>
                <w:lang w:val="en-US"/>
              </w:rPr>
              <w:t>Vilyukha</w:t>
            </w:r>
            <w:proofErr w:type="spellEnd"/>
            <w:r w:rsidRPr="00724097">
              <w:rPr>
                <w:rFonts w:ascii="Times New Roman" w:hAnsi="Times New Roman" w:cs="Times New Roman"/>
                <w:b/>
                <w:sz w:val="24"/>
                <w:szCs w:val="24"/>
                <w:lang w:val="en-US"/>
              </w:rPr>
              <w:t xml:space="preserve"> - </w:t>
            </w:r>
            <w:r w:rsidRPr="00724097">
              <w:rPr>
                <w:rFonts w:ascii="Times New Roman" w:hAnsi="Times New Roman" w:cs="Times New Roman"/>
                <w:b/>
                <w:bCs/>
                <w:sz w:val="24"/>
                <w:szCs w:val="24"/>
                <w:lang w:val="en-US"/>
              </w:rPr>
              <w:t>Deputy Chief Engineer</w:t>
            </w:r>
          </w:p>
        </w:tc>
        <w:tc>
          <w:tcPr>
            <w:tcW w:w="7400" w:type="dxa"/>
            <w:shd w:val="clear" w:color="auto" w:fill="auto"/>
          </w:tcPr>
          <w:p w:rsidR="00027EB3" w:rsidRPr="00724097" w:rsidRDefault="00027EB3" w:rsidP="001E3406">
            <w:pPr>
              <w:rPr>
                <w:rFonts w:ascii="Times New Roman" w:hAnsi="Times New Roman" w:cs="Times New Roman"/>
                <w:sz w:val="24"/>
                <w:szCs w:val="24"/>
                <w:lang w:val="en-US"/>
              </w:rPr>
            </w:pPr>
            <w:r w:rsidRPr="00724097">
              <w:rPr>
                <w:rFonts w:ascii="Times New Roman" w:hAnsi="Times New Roman" w:cs="Times New Roman"/>
                <w:sz w:val="24"/>
                <w:szCs w:val="24"/>
                <w:lang w:val="en-US"/>
              </w:rPr>
              <w:t>Unitary enterprise «Minsk Department of the Belarusian railway» and Joint stock company «Minsk bearing plant» are founders of the company.</w:t>
            </w:r>
          </w:p>
          <w:p w:rsidR="00027EB3" w:rsidRPr="00724097" w:rsidRDefault="00027EB3" w:rsidP="001E3406">
            <w:pPr>
              <w:rPr>
                <w:rFonts w:ascii="Times New Roman" w:hAnsi="Times New Roman" w:cs="Times New Roman"/>
                <w:sz w:val="24"/>
                <w:szCs w:val="24"/>
                <w:lang w:val="en-US"/>
              </w:rPr>
            </w:pPr>
          </w:p>
          <w:p w:rsidR="00027EB3" w:rsidRPr="00724097" w:rsidRDefault="00027EB3" w:rsidP="001E3406">
            <w:pPr>
              <w:rPr>
                <w:rFonts w:ascii="Times New Roman" w:hAnsi="Times New Roman" w:cs="Times New Roman"/>
                <w:sz w:val="24"/>
                <w:szCs w:val="24"/>
                <w:lang w:val="en-US"/>
              </w:rPr>
            </w:pPr>
            <w:r w:rsidRPr="00724097">
              <w:rPr>
                <w:rFonts w:ascii="Times New Roman" w:hAnsi="Times New Roman" w:cs="Times New Roman"/>
                <w:sz w:val="24"/>
                <w:szCs w:val="24"/>
                <w:lang w:val="en-US"/>
              </w:rPr>
              <w:t>The company produces one modifications of railway clips. Manufactured by our company railway clips are the analogous of the clips, applied in Europe and CIS countries</w:t>
            </w:r>
          </w:p>
          <w:p w:rsidR="00027EB3" w:rsidRPr="00724097" w:rsidRDefault="00027EB3" w:rsidP="001E3406">
            <w:pPr>
              <w:rPr>
                <w:rFonts w:ascii="pragmatica" w:hAnsi="pragmatica"/>
                <w:bCs/>
                <w:sz w:val="24"/>
                <w:szCs w:val="24"/>
                <w:lang w:val="en-US"/>
              </w:rPr>
            </w:pPr>
          </w:p>
        </w:tc>
        <w:tc>
          <w:tcPr>
            <w:tcW w:w="3543" w:type="dxa"/>
          </w:tcPr>
          <w:p w:rsidR="00027EB3" w:rsidRPr="00724097" w:rsidRDefault="00027EB3" w:rsidP="009B2DA8">
            <w:pPr>
              <w:rPr>
                <w:rFonts w:ascii="Times New Roman" w:hAnsi="Times New Roman" w:cs="Times New Roman"/>
                <w:sz w:val="24"/>
                <w:szCs w:val="24"/>
                <w:lang w:val="en-US"/>
              </w:rPr>
            </w:pPr>
          </w:p>
          <w:p w:rsidR="00027EB3" w:rsidRPr="00724097" w:rsidRDefault="00027EB3" w:rsidP="00027EB3">
            <w:pPr>
              <w:rPr>
                <w:rFonts w:ascii="Times New Roman" w:hAnsi="Times New Roman" w:cs="Times New Roman"/>
                <w:sz w:val="24"/>
                <w:szCs w:val="24"/>
                <w:lang w:val="en-US"/>
              </w:rPr>
            </w:pPr>
            <w:r w:rsidRPr="00724097">
              <w:rPr>
                <w:rFonts w:ascii="Times New Roman" w:hAnsi="Times New Roman" w:cs="Times New Roman"/>
                <w:sz w:val="24"/>
                <w:szCs w:val="24"/>
                <w:lang w:val="en-US"/>
              </w:rPr>
              <w:t>To know more about the world technologies and trends</w:t>
            </w:r>
          </w:p>
        </w:tc>
      </w:tr>
    </w:tbl>
    <w:p w:rsidR="00722FF4" w:rsidRPr="00724097" w:rsidRDefault="00722FF4" w:rsidP="00722FF4">
      <w:pPr>
        <w:spacing w:after="0" w:line="240" w:lineRule="auto"/>
        <w:rPr>
          <w:rFonts w:ascii="Times New Roman" w:hAnsi="Times New Roman" w:cs="Times New Roman"/>
          <w:b/>
          <w:sz w:val="24"/>
          <w:szCs w:val="24"/>
          <w:lang w:val="en-US"/>
        </w:rPr>
      </w:pPr>
    </w:p>
    <w:sectPr w:rsidR="00722FF4" w:rsidRPr="00724097" w:rsidSect="0079163C">
      <w:pgSz w:w="16838" w:h="11906" w:orient="landscape"/>
      <w:pgMar w:top="737"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pragmatic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DAE"/>
    <w:multiLevelType w:val="hybridMultilevel"/>
    <w:tmpl w:val="5C58018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1C8854A5"/>
    <w:multiLevelType w:val="hybridMultilevel"/>
    <w:tmpl w:val="DD083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A4BAD"/>
    <w:multiLevelType w:val="hybridMultilevel"/>
    <w:tmpl w:val="8F4E3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4548A"/>
    <w:multiLevelType w:val="hybridMultilevel"/>
    <w:tmpl w:val="8192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8D3A7E"/>
    <w:multiLevelType w:val="multilevel"/>
    <w:tmpl w:val="66D8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803A7"/>
    <w:multiLevelType w:val="hybridMultilevel"/>
    <w:tmpl w:val="6F0E0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5943A0"/>
    <w:multiLevelType w:val="hybridMultilevel"/>
    <w:tmpl w:val="B1A22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2C4B11"/>
    <w:multiLevelType w:val="hybridMultilevel"/>
    <w:tmpl w:val="6F0E0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E348DF"/>
    <w:multiLevelType w:val="hybridMultilevel"/>
    <w:tmpl w:val="BB36A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0D209A"/>
    <w:multiLevelType w:val="hybridMultilevel"/>
    <w:tmpl w:val="915C1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0A25E0"/>
    <w:multiLevelType w:val="hybridMultilevel"/>
    <w:tmpl w:val="5F9A1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473B4A"/>
    <w:multiLevelType w:val="hybridMultilevel"/>
    <w:tmpl w:val="FD44C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5626F"/>
    <w:multiLevelType w:val="hybridMultilevel"/>
    <w:tmpl w:val="20C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4800EC"/>
    <w:multiLevelType w:val="multilevel"/>
    <w:tmpl w:val="F35C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39147C"/>
    <w:multiLevelType w:val="hybridMultilevel"/>
    <w:tmpl w:val="BB36A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0"/>
  </w:num>
  <w:num w:numId="5">
    <w:abstractNumId w:val="12"/>
  </w:num>
  <w:num w:numId="6">
    <w:abstractNumId w:val="1"/>
  </w:num>
  <w:num w:numId="7">
    <w:abstractNumId w:val="4"/>
  </w:num>
  <w:num w:numId="8">
    <w:abstractNumId w:val="9"/>
  </w:num>
  <w:num w:numId="9">
    <w:abstractNumId w:val="0"/>
  </w:num>
  <w:num w:numId="10">
    <w:abstractNumId w:val="11"/>
  </w:num>
  <w:num w:numId="11">
    <w:abstractNumId w:val="13"/>
  </w:num>
  <w:num w:numId="12">
    <w:abstractNumId w:val="14"/>
  </w:num>
  <w:num w:numId="13">
    <w:abstractNumId w:val="7"/>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F4"/>
    <w:rsid w:val="00000B28"/>
    <w:rsid w:val="00027EB3"/>
    <w:rsid w:val="000B3D17"/>
    <w:rsid w:val="000C0D91"/>
    <w:rsid w:val="000C4E9F"/>
    <w:rsid w:val="000F6111"/>
    <w:rsid w:val="0015483E"/>
    <w:rsid w:val="0018215D"/>
    <w:rsid w:val="0018438F"/>
    <w:rsid w:val="00192CE1"/>
    <w:rsid w:val="001B7950"/>
    <w:rsid w:val="001E3406"/>
    <w:rsid w:val="002174CE"/>
    <w:rsid w:val="0029035B"/>
    <w:rsid w:val="002A4CF8"/>
    <w:rsid w:val="002B24BB"/>
    <w:rsid w:val="002B5B62"/>
    <w:rsid w:val="002C19B5"/>
    <w:rsid w:val="002C5F03"/>
    <w:rsid w:val="002D3EE0"/>
    <w:rsid w:val="002D43D1"/>
    <w:rsid w:val="004271CD"/>
    <w:rsid w:val="0046414F"/>
    <w:rsid w:val="00475A42"/>
    <w:rsid w:val="004824A8"/>
    <w:rsid w:val="0049420D"/>
    <w:rsid w:val="004B6B9B"/>
    <w:rsid w:val="00574961"/>
    <w:rsid w:val="005C5796"/>
    <w:rsid w:val="005C7723"/>
    <w:rsid w:val="00653620"/>
    <w:rsid w:val="006536EA"/>
    <w:rsid w:val="00687734"/>
    <w:rsid w:val="006A56A3"/>
    <w:rsid w:val="006A703A"/>
    <w:rsid w:val="0071520E"/>
    <w:rsid w:val="00722FF4"/>
    <w:rsid w:val="00724097"/>
    <w:rsid w:val="0078303A"/>
    <w:rsid w:val="0079163C"/>
    <w:rsid w:val="00817A3D"/>
    <w:rsid w:val="008C2D53"/>
    <w:rsid w:val="008C3B61"/>
    <w:rsid w:val="008F5426"/>
    <w:rsid w:val="00932E0F"/>
    <w:rsid w:val="0096632E"/>
    <w:rsid w:val="009807CF"/>
    <w:rsid w:val="009A6FBA"/>
    <w:rsid w:val="009B2DA8"/>
    <w:rsid w:val="009D07A0"/>
    <w:rsid w:val="00A0046B"/>
    <w:rsid w:val="00A3624E"/>
    <w:rsid w:val="00A47687"/>
    <w:rsid w:val="00A81D1B"/>
    <w:rsid w:val="00A966AB"/>
    <w:rsid w:val="00A976DD"/>
    <w:rsid w:val="00AC5CCA"/>
    <w:rsid w:val="00AD0F40"/>
    <w:rsid w:val="00AF2D86"/>
    <w:rsid w:val="00B51E7C"/>
    <w:rsid w:val="00B57006"/>
    <w:rsid w:val="00B72160"/>
    <w:rsid w:val="00BA764D"/>
    <w:rsid w:val="00BE7C39"/>
    <w:rsid w:val="00C14F4B"/>
    <w:rsid w:val="00C177B4"/>
    <w:rsid w:val="00C5191E"/>
    <w:rsid w:val="00C95F42"/>
    <w:rsid w:val="00CA5DC1"/>
    <w:rsid w:val="00CB3DBD"/>
    <w:rsid w:val="00CF6678"/>
    <w:rsid w:val="00D14CF8"/>
    <w:rsid w:val="00D365F7"/>
    <w:rsid w:val="00D52C6D"/>
    <w:rsid w:val="00D95045"/>
    <w:rsid w:val="00E07F62"/>
    <w:rsid w:val="00E1004B"/>
    <w:rsid w:val="00E26A47"/>
    <w:rsid w:val="00E42FDE"/>
    <w:rsid w:val="00EF27F2"/>
    <w:rsid w:val="00F40E7D"/>
    <w:rsid w:val="00F81AD7"/>
    <w:rsid w:val="00F93EF2"/>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D86"/>
    <w:pPr>
      <w:ind w:left="720"/>
      <w:contextualSpacing/>
    </w:pPr>
  </w:style>
  <w:style w:type="character" w:styleId="Hyperlink">
    <w:name w:val="Hyperlink"/>
    <w:basedOn w:val="DefaultParagraphFont"/>
    <w:uiPriority w:val="99"/>
    <w:unhideWhenUsed/>
    <w:rsid w:val="009D07A0"/>
    <w:rPr>
      <w:color w:val="0000FF"/>
      <w:u w:val="single"/>
    </w:rPr>
  </w:style>
  <w:style w:type="paragraph" w:styleId="NormalWeb">
    <w:name w:val="Normal (Web)"/>
    <w:basedOn w:val="Normal"/>
    <w:uiPriority w:val="99"/>
    <w:unhideWhenUsed/>
    <w:rsid w:val="00A9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ngtext">
    <w:name w:val="long_text"/>
    <w:basedOn w:val="DefaultParagraphFont"/>
    <w:rsid w:val="0096632E"/>
  </w:style>
  <w:style w:type="paragraph" w:customStyle="1" w:styleId="leadedjustify">
    <w:name w:val="leadedjustify"/>
    <w:basedOn w:val="Normal"/>
    <w:rsid w:val="00966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966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32E"/>
    <w:rPr>
      <w:rFonts w:ascii="Tahoma" w:hAnsi="Tahoma" w:cs="Tahoma"/>
      <w:sz w:val="16"/>
      <w:szCs w:val="16"/>
    </w:rPr>
  </w:style>
  <w:style w:type="character" w:styleId="Strong">
    <w:name w:val="Strong"/>
    <w:basedOn w:val="DefaultParagraphFont"/>
    <w:uiPriority w:val="22"/>
    <w:qFormat/>
    <w:rsid w:val="00CA5D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D86"/>
    <w:pPr>
      <w:ind w:left="720"/>
      <w:contextualSpacing/>
    </w:pPr>
  </w:style>
  <w:style w:type="character" w:styleId="Hyperlink">
    <w:name w:val="Hyperlink"/>
    <w:basedOn w:val="DefaultParagraphFont"/>
    <w:uiPriority w:val="99"/>
    <w:unhideWhenUsed/>
    <w:rsid w:val="009D07A0"/>
    <w:rPr>
      <w:color w:val="0000FF"/>
      <w:u w:val="single"/>
    </w:rPr>
  </w:style>
  <w:style w:type="paragraph" w:styleId="NormalWeb">
    <w:name w:val="Normal (Web)"/>
    <w:basedOn w:val="Normal"/>
    <w:uiPriority w:val="99"/>
    <w:unhideWhenUsed/>
    <w:rsid w:val="00A9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ngtext">
    <w:name w:val="long_text"/>
    <w:basedOn w:val="DefaultParagraphFont"/>
    <w:rsid w:val="0096632E"/>
  </w:style>
  <w:style w:type="paragraph" w:customStyle="1" w:styleId="leadedjustify">
    <w:name w:val="leadedjustify"/>
    <w:basedOn w:val="Normal"/>
    <w:rsid w:val="00966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966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32E"/>
    <w:rPr>
      <w:rFonts w:ascii="Tahoma" w:hAnsi="Tahoma" w:cs="Tahoma"/>
      <w:sz w:val="16"/>
      <w:szCs w:val="16"/>
    </w:rPr>
  </w:style>
  <w:style w:type="character" w:styleId="Strong">
    <w:name w:val="Strong"/>
    <w:basedOn w:val="DefaultParagraphFont"/>
    <w:uiPriority w:val="22"/>
    <w:qFormat/>
    <w:rsid w:val="00CA5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5057">
      <w:bodyDiv w:val="1"/>
      <w:marLeft w:val="0"/>
      <w:marRight w:val="0"/>
      <w:marTop w:val="0"/>
      <w:marBottom w:val="0"/>
      <w:divBdr>
        <w:top w:val="none" w:sz="0" w:space="0" w:color="auto"/>
        <w:left w:val="none" w:sz="0" w:space="0" w:color="auto"/>
        <w:bottom w:val="none" w:sz="0" w:space="0" w:color="auto"/>
        <w:right w:val="none" w:sz="0" w:space="0" w:color="auto"/>
      </w:divBdr>
    </w:div>
    <w:div w:id="1070814419">
      <w:bodyDiv w:val="1"/>
      <w:marLeft w:val="0"/>
      <w:marRight w:val="0"/>
      <w:marTop w:val="0"/>
      <w:marBottom w:val="0"/>
      <w:divBdr>
        <w:top w:val="none" w:sz="0" w:space="0" w:color="auto"/>
        <w:left w:val="none" w:sz="0" w:space="0" w:color="auto"/>
        <w:bottom w:val="none" w:sz="0" w:space="0" w:color="auto"/>
        <w:right w:val="none" w:sz="0" w:space="0" w:color="auto"/>
      </w:divBdr>
    </w:div>
    <w:div w:id="1171336003">
      <w:bodyDiv w:val="1"/>
      <w:marLeft w:val="0"/>
      <w:marRight w:val="0"/>
      <w:marTop w:val="0"/>
      <w:marBottom w:val="0"/>
      <w:divBdr>
        <w:top w:val="none" w:sz="0" w:space="0" w:color="auto"/>
        <w:left w:val="none" w:sz="0" w:space="0" w:color="auto"/>
        <w:bottom w:val="none" w:sz="0" w:space="0" w:color="auto"/>
        <w:right w:val="none" w:sz="0" w:space="0" w:color="auto"/>
      </w:divBdr>
    </w:div>
    <w:div w:id="1686470313">
      <w:bodyDiv w:val="1"/>
      <w:marLeft w:val="0"/>
      <w:marRight w:val="0"/>
      <w:marTop w:val="0"/>
      <w:marBottom w:val="0"/>
      <w:divBdr>
        <w:top w:val="none" w:sz="0" w:space="0" w:color="auto"/>
        <w:left w:val="none" w:sz="0" w:space="0" w:color="auto"/>
        <w:bottom w:val="none" w:sz="0" w:space="0" w:color="auto"/>
        <w:right w:val="none" w:sz="0" w:space="0" w:color="auto"/>
      </w:divBdr>
    </w:div>
    <w:div w:id="1704747164">
      <w:bodyDiv w:val="1"/>
      <w:marLeft w:val="0"/>
      <w:marRight w:val="0"/>
      <w:marTop w:val="0"/>
      <w:marBottom w:val="0"/>
      <w:divBdr>
        <w:top w:val="none" w:sz="0" w:space="0" w:color="auto"/>
        <w:left w:val="none" w:sz="0" w:space="0" w:color="auto"/>
        <w:bottom w:val="none" w:sz="0" w:space="0" w:color="auto"/>
        <w:right w:val="none" w:sz="0" w:space="0" w:color="auto"/>
      </w:divBdr>
    </w:div>
    <w:div w:id="1882786096">
      <w:bodyDiv w:val="1"/>
      <w:marLeft w:val="0"/>
      <w:marRight w:val="0"/>
      <w:marTop w:val="0"/>
      <w:marBottom w:val="0"/>
      <w:divBdr>
        <w:top w:val="none" w:sz="0" w:space="0" w:color="auto"/>
        <w:left w:val="none" w:sz="0" w:space="0" w:color="auto"/>
        <w:bottom w:val="none" w:sz="0" w:space="0" w:color="auto"/>
        <w:right w:val="none" w:sz="0" w:space="0" w:color="auto"/>
      </w:divBdr>
    </w:div>
    <w:div w:id="19895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z.by/" TargetMode="External"/><Relationship Id="rId13" Type="http://schemas.openxmlformats.org/officeDocument/2006/relationships/hyperlink" Target="tel:+375172855582" TargetMode="External"/><Relationship Id="rId3" Type="http://schemas.openxmlformats.org/officeDocument/2006/relationships/styles" Target="styles.xml"/><Relationship Id="rId7" Type="http://schemas.openxmlformats.org/officeDocument/2006/relationships/hyperlink" Target="http://www.tppm.by" TargetMode="External"/><Relationship Id="rId12" Type="http://schemas.openxmlformats.org/officeDocument/2006/relationships/hyperlink" Target="http://www.dor-mp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kouservi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ankogomel.by/" TargetMode="External"/><Relationship Id="rId4" Type="http://schemas.microsoft.com/office/2007/relationships/stylesWithEffects" Target="stylesWithEffects.xml"/><Relationship Id="rId9" Type="http://schemas.openxmlformats.org/officeDocument/2006/relationships/hyperlink" Target="http://www.lidselmash.by/" TargetMode="External"/><Relationship Id="rId14" Type="http://schemas.openxmlformats.org/officeDocument/2006/relationships/hyperlink" Target="mailto:market@dor-mpz.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56DD9-7713-4FEB-B777-BB280F7E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vilkovskaya</dc:creator>
  <cp:lastModifiedBy>Elnur Osmanov</cp:lastModifiedBy>
  <cp:revision>6</cp:revision>
  <cp:lastPrinted>2020-11-02T13:51:00Z</cp:lastPrinted>
  <dcterms:created xsi:type="dcterms:W3CDTF">2020-11-06T07:22:00Z</dcterms:created>
  <dcterms:modified xsi:type="dcterms:W3CDTF">2020-11-10T13:23:00Z</dcterms:modified>
</cp:coreProperties>
</file>