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C3" w:rsidRPr="0048242E" w:rsidRDefault="00904DC3" w:rsidP="00FD2AD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8242E">
        <w:rPr>
          <w:rFonts w:ascii="Times New Roman" w:hAnsi="Times New Roman" w:cs="Times New Roman"/>
          <w:b/>
          <w:bCs/>
          <w:sz w:val="36"/>
          <w:szCs w:val="36"/>
          <w:lang w:val="en-US"/>
        </w:rPr>
        <w:t>OMSK BÖLGESİNIN  GENEL TANI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Pr="0048242E">
        <w:rPr>
          <w:rFonts w:ascii="Times New Roman" w:hAnsi="Times New Roman" w:cs="Times New Roman"/>
          <w:b/>
          <w:bCs/>
          <w:sz w:val="36"/>
          <w:szCs w:val="36"/>
          <w:lang w:val="en-US"/>
        </w:rPr>
        <w:t>IMI</w:t>
      </w:r>
    </w:p>
    <w:p w:rsidR="00904DC3" w:rsidRPr="0061142B" w:rsidRDefault="00904DC3" w:rsidP="006114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11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904DC3" w:rsidRPr="0048242E" w:rsidRDefault="00904DC3" w:rsidP="004C3C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242E">
        <w:rPr>
          <w:rFonts w:ascii="Times New Roman" w:hAnsi="Times New Roman" w:cs="Times New Roman"/>
          <w:sz w:val="24"/>
          <w:szCs w:val="24"/>
          <w:lang w:val="en-US"/>
        </w:rPr>
        <w:t>OMSK BÖLGESİ </w:t>
      </w:r>
    </w:p>
    <w:tbl>
      <w:tblPr>
        <w:tblW w:w="107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426"/>
        <w:gridCol w:w="3342"/>
      </w:tblGrid>
      <w:tr w:rsidR="00904DC3" w:rsidRPr="002D7291">
        <w:trPr>
          <w:trHeight w:val="1346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82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Sibirya Federal Bölgesine Dahildir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Batı Sibirya Ovası'nın güneyinde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bulunmaktadır.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Güneyinde  -  KazakistanCumhuriyeti, batıve kuzeyde Tyumen bölgesive doğuda Novosibirsk ve Tomsk bölgeleri ileçevrilidir 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Kuruluş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 tarihi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FD2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 xml:space="preserve">1822 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yıl</w:t>
            </w:r>
          </w:p>
        </w:tc>
      </w:tr>
      <w:tr w:rsidR="00904DC3" w:rsidRPr="002D7291">
        <w:trPr>
          <w:trHeight w:val="463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8739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Omsk Moskovaarasıuzaklık (km)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1D4767">
            <w:pPr>
              <w:tabs>
                <w:tab w:val="left" w:pos="6862"/>
                <w:tab w:val="left" w:pos="7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Omsk Astana (Kazakistan)arasıuzaklık (km)</w:t>
            </w:r>
            <w:bookmarkStart w:id="0" w:name="_GoBack"/>
            <w:bookmarkEnd w:id="0"/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729                    </w:t>
            </w:r>
          </w:p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Arazibüyüklü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ğ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min km²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8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01.01.2011 tarhine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ait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fu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1 976300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7168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Nüfus yoğunluğu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 kişi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sayısı / 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kilometrekar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e)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Iklimi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B0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kıtasal</w:t>
            </w:r>
          </w:p>
        </w:tc>
      </w:tr>
      <w:tr w:rsidR="00904DC3" w:rsidRPr="002D7291">
        <w:trPr>
          <w:trHeight w:val="463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7168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 xml:space="preserve">Ortalama sıcaklık           Ocak  2010 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yılı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-26,2 0С</w:t>
            </w:r>
          </w:p>
        </w:tc>
      </w:tr>
      <w:tr w:rsidR="00904DC3" w:rsidRPr="002D7291">
        <w:trPr>
          <w:trHeight w:val="477"/>
        </w:trPr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7168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Temmuz  2010 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yılı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+17,7 0С</w:t>
            </w:r>
          </w:p>
        </w:tc>
      </w:tr>
    </w:tbl>
    <w:p w:rsidR="00904DC3" w:rsidRDefault="00904DC3" w:rsidP="004C3CE0">
      <w:pPr>
        <w:rPr>
          <w:rFonts w:ascii="Times New Roman" w:hAnsi="Times New Roman" w:cs="Times New Roman"/>
          <w:sz w:val="24"/>
          <w:szCs w:val="24"/>
        </w:rPr>
      </w:pPr>
    </w:p>
    <w:p w:rsidR="00904DC3" w:rsidRPr="007168A6" w:rsidRDefault="00904DC3" w:rsidP="007168A6">
      <w:pPr>
        <w:ind w:left="3119" w:right="678"/>
        <w:rPr>
          <w:rFonts w:ascii="Times New Roman" w:hAnsi="Times New Roman" w:cs="Times New Roman"/>
          <w:sz w:val="24"/>
          <w:szCs w:val="24"/>
          <w:lang w:val="en-US"/>
        </w:rPr>
      </w:pPr>
      <w:r w:rsidRPr="00AC111C">
        <w:rPr>
          <w:rFonts w:ascii="Times New Roman" w:hAnsi="Times New Roman" w:cs="Times New Roman"/>
          <w:sz w:val="24"/>
          <w:szCs w:val="24"/>
          <w:lang w:val="en-US"/>
        </w:rPr>
        <w:t>Omsk - dünyanın en güneşli şehirlerindenbiri</w:t>
      </w:r>
      <w:r>
        <w:rPr>
          <w:rFonts w:ascii="Times New Roman" w:hAnsi="Times New Roman" w:cs="Times New Roman"/>
          <w:sz w:val="24"/>
          <w:szCs w:val="24"/>
          <w:lang w:val="en-US"/>
        </w:rPr>
        <w:t>sidir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242E">
        <w:rPr>
          <w:rFonts w:ascii="Times New Roman" w:hAnsi="Times New Roman" w:cs="Times New Roman"/>
          <w:sz w:val="24"/>
          <w:szCs w:val="24"/>
          <w:lang w:val="en-US"/>
        </w:rPr>
        <w:t>Yılda güneşligün sayısıüçyüzdenfazla</w:t>
      </w:r>
      <w:r>
        <w:rPr>
          <w:rFonts w:ascii="Times New Roman" w:hAnsi="Times New Roman" w:cs="Times New Roman"/>
          <w:sz w:val="24"/>
          <w:szCs w:val="24"/>
          <w:lang w:val="en-US"/>
        </w:rPr>
        <w:t>dır</w:t>
      </w:r>
      <w:r w:rsidRPr="0048242E">
        <w:rPr>
          <w:rFonts w:ascii="Times New Roman" w:hAnsi="Times New Roman" w:cs="Times New Roman"/>
          <w:sz w:val="24"/>
          <w:szCs w:val="24"/>
          <w:lang w:val="en-US"/>
        </w:rPr>
        <w:t xml:space="preserve">!Bu Kıbrıs, Monako, Fas, 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Senegal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Kislovodsk, 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i veBat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 End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teki g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lig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n say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ylaayn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Hatta Haziranay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ndaK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dag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n ortalamas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resi 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 xml:space="preserve">15.5 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saat</w:t>
      </w:r>
      <w:r>
        <w:rPr>
          <w:rFonts w:ascii="Times New Roman" w:hAnsi="Times New Roman" w:cs="Times New Roman"/>
          <w:sz w:val="24"/>
          <w:szCs w:val="24"/>
          <w:lang w:val="en-US"/>
        </w:rPr>
        <w:t>iken, Omsk’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dabu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sure </w:t>
      </w:r>
      <w:r w:rsidRPr="007168A6">
        <w:rPr>
          <w:rFonts w:ascii="Times New Roman" w:hAnsi="Times New Roman" w:cs="Times New Roman"/>
          <w:sz w:val="24"/>
          <w:szCs w:val="24"/>
          <w:lang w:val="en-US"/>
        </w:rPr>
        <w:t>17.2</w:t>
      </w:r>
      <w:r w:rsidRPr="00AC111C">
        <w:rPr>
          <w:rFonts w:ascii="Times New Roman" w:hAnsi="Times New Roman" w:cs="Times New Roman"/>
          <w:sz w:val="24"/>
          <w:szCs w:val="24"/>
          <w:lang w:val="en-US"/>
        </w:rPr>
        <w:t> saat</w:t>
      </w:r>
      <w:r>
        <w:rPr>
          <w:rFonts w:ascii="Times New Roman" w:hAnsi="Times New Roman" w:cs="Times New Roman"/>
          <w:sz w:val="24"/>
          <w:szCs w:val="24"/>
          <w:lang w:val="en-US"/>
        </w:rPr>
        <w:t>tir.</w:t>
      </w:r>
    </w:p>
    <w:p w:rsidR="00904DC3" w:rsidRPr="007168A6" w:rsidRDefault="00904DC3" w:rsidP="004C3C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68A6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4111"/>
        <w:gridCol w:w="9356"/>
      </w:tblGrid>
      <w:tr w:rsidR="00904DC3" w:rsidRPr="002D7291">
        <w:trPr>
          <w:trHeight w:val="761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Doğal kaynaklar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FD2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petrol, gaz, zirkonyum vetitanyumun cevher kumu, sapropel, mineraltuzları,tedaviamaçlçamur</w:t>
            </w:r>
          </w:p>
        </w:tc>
      </w:tr>
    </w:tbl>
    <w:p w:rsidR="00904DC3" w:rsidRPr="00110218" w:rsidRDefault="00904DC3" w:rsidP="004C3CE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350" w:type="dxa"/>
        <w:jc w:val="center"/>
        <w:tblCellMar>
          <w:left w:w="0" w:type="dxa"/>
          <w:right w:w="0" w:type="dxa"/>
        </w:tblCellMar>
        <w:tblLook w:val="00A0"/>
      </w:tblPr>
      <w:tblGrid>
        <w:gridCol w:w="13527"/>
        <w:gridCol w:w="236"/>
        <w:gridCol w:w="236"/>
        <w:gridCol w:w="236"/>
        <w:gridCol w:w="236"/>
        <w:gridCol w:w="236"/>
      </w:tblGrid>
      <w:tr w:rsidR="00904DC3" w:rsidRPr="002D7291">
        <w:trPr>
          <w:cantSplit/>
          <w:trHeight w:val="193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3311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2647"/>
              <w:gridCol w:w="1652"/>
              <w:gridCol w:w="1562"/>
              <w:gridCol w:w="4667"/>
              <w:gridCol w:w="1097"/>
              <w:gridCol w:w="1686"/>
            </w:tblGrid>
            <w:tr w:rsidR="00904DC3" w:rsidRPr="002D7291">
              <w:trPr>
                <w:cantSplit/>
                <w:trHeight w:val="253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Büyük göller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Saltaim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146 km²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Gemicilik icin yararli nehirler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tr-TR"/>
                    </w:rPr>
                    <w:t>Irtış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1132 km</w:t>
                  </w:r>
                </w:p>
              </w:tc>
            </w:tr>
            <w:tr w:rsidR="00904DC3" w:rsidRPr="002D7291">
              <w:trPr>
                <w:trHeight w:val="253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Tenis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118 km²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tr-TR"/>
                    </w:rPr>
                    <w:t>Om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295 km</w:t>
                  </w:r>
                </w:p>
              </w:tc>
            </w:tr>
            <w:tr w:rsidR="00904DC3" w:rsidRPr="002D7291">
              <w:trPr>
                <w:trHeight w:val="253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Ebeytı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90 km²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tr-TR"/>
                    </w:rPr>
                    <w:t>Işim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214 km</w:t>
                  </w:r>
                </w:p>
              </w:tc>
            </w:tr>
            <w:tr w:rsidR="00904DC3" w:rsidRPr="002D7291">
              <w:trPr>
                <w:trHeight w:val="253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Ik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71 km²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tr-TR"/>
                    </w:rPr>
                    <w:t>Tara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238 km</w:t>
                  </w:r>
                </w:p>
              </w:tc>
            </w:tr>
            <w:tr w:rsidR="00904DC3" w:rsidRPr="002D7291">
              <w:trPr>
                <w:trHeight w:val="253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color w:val="000000"/>
                      <w:lang w:val="tr-TR" w:eastAsia="tr-TR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color w:val="000000"/>
                      <w:lang w:val="tr-TR" w:eastAsia="tr-TR"/>
                    </w:rPr>
                  </w:pP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tr-TR"/>
                    </w:rPr>
                    <w:t>Uy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4DC3" w:rsidRPr="00E47805" w:rsidRDefault="00904DC3" w:rsidP="00E478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 w:rsidRPr="00E47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 315 km</w:t>
                  </w:r>
                </w:p>
              </w:tc>
            </w:tr>
          </w:tbl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DC3" w:rsidRPr="004C3CE0" w:rsidRDefault="00904DC3" w:rsidP="004C3C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372"/>
        <w:gridCol w:w="4819"/>
        <w:gridCol w:w="1276"/>
      </w:tblGrid>
      <w:tr w:rsidR="00904DC3" w:rsidRPr="002D7291">
        <w:trPr>
          <w:cantSplit/>
          <w:trHeight w:val="103"/>
          <w:jc w:val="center"/>
        </w:trPr>
        <w:tc>
          <w:tcPr>
            <w:tcW w:w="737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C3" w:rsidRPr="002D7291" w:rsidRDefault="00904DC3" w:rsidP="00E47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 Ocak 2011 tarihineaitmevcutİdari-arazibölgüsü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ölgeye bağlı şehirler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DC3" w:rsidRPr="002D7291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nzibati daireler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DC3" w:rsidRPr="002D7291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ehirler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04DC3" w:rsidRPr="002D7291">
        <w:trPr>
          <w:cantSplit/>
          <w:trHeight w:val="20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şçi yerleş</w:t>
            </w: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eleri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4DC3" w:rsidRPr="002D7291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lçeler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904DC3" w:rsidRPr="002D7291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25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Köyler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3" w:rsidRPr="002D7291" w:rsidRDefault="00904DC3" w:rsidP="004C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91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</w:tr>
    </w:tbl>
    <w:p w:rsidR="00904DC3" w:rsidRPr="004C3CE0" w:rsidRDefault="00904DC3" w:rsidP="004C3CE0">
      <w:pPr>
        <w:rPr>
          <w:rFonts w:ascii="Times New Roman" w:hAnsi="Times New Roman" w:cs="Times New Roman"/>
          <w:sz w:val="24"/>
          <w:szCs w:val="24"/>
        </w:rPr>
      </w:pPr>
    </w:p>
    <w:sectPr w:rsidR="00904DC3" w:rsidRPr="004C3CE0" w:rsidSect="00C150F8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C3" w:rsidRDefault="00904DC3" w:rsidP="00251213">
      <w:pPr>
        <w:spacing w:after="0" w:line="240" w:lineRule="auto"/>
      </w:pPr>
      <w:r>
        <w:separator/>
      </w:r>
    </w:p>
  </w:endnote>
  <w:endnote w:type="continuationSeparator" w:id="1">
    <w:p w:rsidR="00904DC3" w:rsidRDefault="00904DC3" w:rsidP="0025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3" w:rsidRDefault="00904DC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904DC3" w:rsidRDefault="00904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C3" w:rsidRDefault="00904DC3" w:rsidP="00251213">
      <w:pPr>
        <w:spacing w:after="0" w:line="240" w:lineRule="auto"/>
      </w:pPr>
      <w:r>
        <w:separator/>
      </w:r>
    </w:p>
  </w:footnote>
  <w:footnote w:type="continuationSeparator" w:id="1">
    <w:p w:rsidR="00904DC3" w:rsidRDefault="00904DC3" w:rsidP="0025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42B"/>
    <w:rsid w:val="00110218"/>
    <w:rsid w:val="001431CF"/>
    <w:rsid w:val="001D4767"/>
    <w:rsid w:val="00251213"/>
    <w:rsid w:val="002B0B54"/>
    <w:rsid w:val="002D7291"/>
    <w:rsid w:val="003B3988"/>
    <w:rsid w:val="00443748"/>
    <w:rsid w:val="0048242E"/>
    <w:rsid w:val="004C3CE0"/>
    <w:rsid w:val="0061142B"/>
    <w:rsid w:val="00696DA4"/>
    <w:rsid w:val="006D59EE"/>
    <w:rsid w:val="006D6775"/>
    <w:rsid w:val="007168A6"/>
    <w:rsid w:val="007877D2"/>
    <w:rsid w:val="007C69DB"/>
    <w:rsid w:val="007D4BCB"/>
    <w:rsid w:val="007D6D97"/>
    <w:rsid w:val="00802D25"/>
    <w:rsid w:val="00820B26"/>
    <w:rsid w:val="00856E6E"/>
    <w:rsid w:val="008739C2"/>
    <w:rsid w:val="008C75B9"/>
    <w:rsid w:val="00904DC3"/>
    <w:rsid w:val="00987DC4"/>
    <w:rsid w:val="009D2136"/>
    <w:rsid w:val="00A90F1B"/>
    <w:rsid w:val="00AA4896"/>
    <w:rsid w:val="00AC111C"/>
    <w:rsid w:val="00B02C96"/>
    <w:rsid w:val="00B57065"/>
    <w:rsid w:val="00B605F0"/>
    <w:rsid w:val="00B727F8"/>
    <w:rsid w:val="00BC315F"/>
    <w:rsid w:val="00C150F8"/>
    <w:rsid w:val="00CA22E5"/>
    <w:rsid w:val="00E30527"/>
    <w:rsid w:val="00E47805"/>
    <w:rsid w:val="00FD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C4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1142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1142B"/>
  </w:style>
  <w:style w:type="character" w:customStyle="1" w:styleId="hps">
    <w:name w:val="hps"/>
    <w:basedOn w:val="DefaultParagraphFont"/>
    <w:uiPriority w:val="99"/>
    <w:rsid w:val="00BC315F"/>
  </w:style>
  <w:style w:type="character" w:customStyle="1" w:styleId="atn">
    <w:name w:val="atn"/>
    <w:basedOn w:val="DefaultParagraphFont"/>
    <w:uiPriority w:val="99"/>
    <w:rsid w:val="009D2136"/>
  </w:style>
  <w:style w:type="paragraph" w:styleId="Header">
    <w:name w:val="header"/>
    <w:basedOn w:val="Normal"/>
    <w:link w:val="HeaderChar"/>
    <w:uiPriority w:val="99"/>
    <w:rsid w:val="0025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1213"/>
  </w:style>
  <w:style w:type="paragraph" w:styleId="Footer">
    <w:name w:val="footer"/>
    <w:basedOn w:val="Normal"/>
    <w:link w:val="FooterChar"/>
    <w:uiPriority w:val="99"/>
    <w:rsid w:val="0025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205</Words>
  <Characters>1170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OMSK BÖLGESİNIN  GENEL TANITIMI</dc:title>
  <dc:subject/>
  <dc:creator>тошиба</dc:creator>
  <cp:keywords/>
  <dc:description/>
  <cp:lastModifiedBy>avrasya</cp:lastModifiedBy>
  <cp:revision>2</cp:revision>
  <dcterms:created xsi:type="dcterms:W3CDTF">2012-06-20T07:16:00Z</dcterms:created>
  <dcterms:modified xsi:type="dcterms:W3CDTF">2012-06-20T07:16:00Z</dcterms:modified>
</cp:coreProperties>
</file>