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37" w:rsidRPr="00DF11F2" w:rsidRDefault="00D508E6" w:rsidP="00DD2DEE">
      <w:pPr>
        <w:ind w:right="-90"/>
        <w:jc w:val="both"/>
        <w:rPr>
          <w:rFonts w:asciiTheme="minorHAnsi" w:eastAsia="HGMinchoB" w:hAnsiTheme="minorHAnsi" w:cstheme="minorHAnsi"/>
          <w:color w:val="000000"/>
          <w:sz w:val="24"/>
          <w:szCs w:val="24"/>
        </w:rPr>
      </w:pPr>
      <w:r w:rsidRPr="00DF11F2">
        <w:rPr>
          <w:rFonts w:asciiTheme="minorHAnsi" w:eastAsia="HGMinchoB" w:hAnsiTheme="minorHAnsi" w:cstheme="minorHAnsi"/>
          <w:b/>
          <w:noProof/>
          <w:color w:val="525252" w:themeColor="accent3" w:themeShade="80"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A05E5D" wp14:editId="7415D647">
                <wp:simplePos x="0" y="0"/>
                <wp:positionH relativeFrom="column">
                  <wp:posOffset>866775</wp:posOffset>
                </wp:positionH>
                <wp:positionV relativeFrom="paragraph">
                  <wp:posOffset>-419100</wp:posOffset>
                </wp:positionV>
                <wp:extent cx="4324350" cy="13411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8E6" w:rsidRPr="00F009D2" w:rsidRDefault="008518DB" w:rsidP="008518DB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009D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Chamber of International Commerce of Kazakhstan</w:t>
                            </w:r>
                            <w:r w:rsidR="00F009D2" w:rsidRPr="00F009D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09D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Trade Mission to Turkey</w:t>
                            </w:r>
                          </w:p>
                          <w:p w:rsidR="00D508E6" w:rsidRPr="00F009D2" w:rsidRDefault="00F009D2" w:rsidP="008518DB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009D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5 November 2018 </w:t>
                            </w:r>
                          </w:p>
                          <w:p w:rsidR="00A728B4" w:rsidRPr="00F009D2" w:rsidRDefault="0087609F" w:rsidP="008518DB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F009D2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Trade Mission</w:t>
                            </w:r>
                            <w:r w:rsidR="00D508E6" w:rsidRPr="00F009D2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Delegation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25pt;margin-top:-33pt;width:340.5pt;height:105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" stroked="f">
                <v:textbox style="mso-fit-shape-to-text:t">
                  <w:txbxContent>
                    <w:p w:rsidR="00D508E6" w:rsidRPr="00F009D2" w:rsidRDefault="008518DB" w:rsidP="008518DB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009D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Chamber of International Commerce of Kazakhstan</w:t>
                      </w:r>
                      <w:r w:rsidR="00F009D2" w:rsidRPr="00F009D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009D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Trade Mission to Turkey</w:t>
                      </w:r>
                    </w:p>
                    <w:p w:rsidR="00D508E6" w:rsidRPr="00F009D2" w:rsidRDefault="00F009D2" w:rsidP="008518DB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009D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5 November 2018 </w:t>
                      </w:r>
                    </w:p>
                    <w:p w:rsidR="00A728B4" w:rsidRPr="00F009D2" w:rsidRDefault="0087609F" w:rsidP="008518DB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F009D2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Trade Mission</w:t>
                      </w:r>
                      <w:r w:rsidR="00D508E6" w:rsidRPr="00F009D2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 xml:space="preserve"> Delegation 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602">
        <w:rPr>
          <w:rFonts w:asciiTheme="minorHAnsi" w:eastAsia="HGMinchoB" w:hAnsiTheme="minorHAnsi" w:cstheme="minorHAnsi"/>
          <w:color w:val="000000"/>
          <w:sz w:val="24"/>
          <w:szCs w:val="24"/>
        </w:rPr>
        <w:t xml:space="preserve"> </w:t>
      </w:r>
    </w:p>
    <w:p w:rsidR="00890B3D" w:rsidRPr="008518DB" w:rsidRDefault="00890B3D" w:rsidP="008518DB">
      <w:pPr>
        <w:ind w:left="-180" w:right="-9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481B38" w:rsidRDefault="00481B38" w:rsidP="00D321D8">
      <w:pPr>
        <w:ind w:right="-90"/>
        <w:jc w:val="both"/>
        <w:rPr>
          <w:rFonts w:asciiTheme="minorHAnsi" w:eastAsia="HGMinchoB" w:hAnsiTheme="minorHAnsi" w:cstheme="minorHAnsi"/>
          <w:i/>
          <w:color w:val="000000"/>
        </w:rPr>
      </w:pPr>
    </w:p>
    <w:p w:rsidR="00481B38" w:rsidRDefault="00481B38" w:rsidP="00D321D8">
      <w:pPr>
        <w:ind w:right="-90"/>
        <w:jc w:val="both"/>
        <w:rPr>
          <w:rFonts w:asciiTheme="minorHAnsi" w:eastAsia="HGMinchoB" w:hAnsiTheme="minorHAnsi" w:cstheme="minorHAnsi"/>
          <w:i/>
          <w:color w:val="000000"/>
        </w:rPr>
      </w:pPr>
    </w:p>
    <w:p w:rsidR="00481B38" w:rsidRDefault="00481B38" w:rsidP="00D321D8">
      <w:pPr>
        <w:ind w:right="-90"/>
        <w:jc w:val="both"/>
        <w:rPr>
          <w:rFonts w:asciiTheme="minorHAnsi" w:eastAsia="HGMinchoB" w:hAnsiTheme="minorHAnsi" w:cstheme="minorHAnsi"/>
          <w:i/>
          <w:color w:val="000000"/>
        </w:rPr>
      </w:pPr>
    </w:p>
    <w:tbl>
      <w:tblPr>
        <w:tblpPr w:leftFromText="180" w:rightFromText="180" w:vertAnchor="text" w:horzAnchor="margin" w:tblpXSpec="center" w:tblpY="141"/>
        <w:tblW w:w="11264" w:type="dxa"/>
        <w:tblLook w:val="04A0" w:firstRow="1" w:lastRow="0" w:firstColumn="1" w:lastColumn="0" w:noHBand="0" w:noVBand="1"/>
      </w:tblPr>
      <w:tblGrid>
        <w:gridCol w:w="284"/>
        <w:gridCol w:w="567"/>
        <w:gridCol w:w="49"/>
        <w:gridCol w:w="3745"/>
        <w:gridCol w:w="49"/>
        <w:gridCol w:w="2291"/>
        <w:gridCol w:w="49"/>
        <w:gridCol w:w="4181"/>
        <w:gridCol w:w="49"/>
      </w:tblGrid>
      <w:tr w:rsidR="00F009D2" w:rsidRPr="0025547D" w:rsidTr="00F009D2">
        <w:trPr>
          <w:gridBefore w:val="1"/>
          <w:wBefore w:w="284" w:type="dxa"/>
          <w:trHeight w:val="342"/>
        </w:trPr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b/>
                <w:bCs/>
                <w:color w:val="203864"/>
                <w:u w:val="single"/>
                <w:lang w:val="ru-RU"/>
              </w:rPr>
            </w:pPr>
            <w:r w:rsidRPr="00F009D2">
              <w:rPr>
                <w:rFonts w:ascii="Arial" w:eastAsia="Times New Roman" w:hAnsi="Arial" w:cs="Arial"/>
                <w:b/>
                <w:bCs/>
                <w:color w:val="203864"/>
                <w:u w:val="single"/>
                <w:lang w:val="ru-RU"/>
              </w:rPr>
              <w:t>№</w:t>
            </w:r>
          </w:p>
        </w:tc>
        <w:tc>
          <w:tcPr>
            <w:tcW w:w="37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b/>
                <w:bCs/>
                <w:color w:val="203864"/>
                <w:u w:val="single"/>
              </w:rPr>
            </w:pPr>
            <w:r w:rsidRPr="00F009D2">
              <w:rPr>
                <w:rFonts w:ascii="Arial" w:eastAsia="Times New Roman" w:hAnsi="Arial" w:cs="Arial"/>
                <w:b/>
                <w:bCs/>
                <w:color w:val="203864"/>
                <w:u w:val="single"/>
              </w:rPr>
              <w:t>Company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b/>
                <w:bCs/>
                <w:color w:val="203864"/>
                <w:u w:val="single"/>
              </w:rPr>
            </w:pPr>
            <w:r w:rsidRPr="00F009D2">
              <w:rPr>
                <w:rFonts w:ascii="Arial" w:eastAsia="Times New Roman" w:hAnsi="Arial" w:cs="Arial"/>
                <w:b/>
                <w:bCs/>
                <w:color w:val="203864"/>
                <w:u w:val="single"/>
              </w:rPr>
              <w:t>Sector</w:t>
            </w:r>
          </w:p>
        </w:tc>
        <w:tc>
          <w:tcPr>
            <w:tcW w:w="42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b/>
                <w:bCs/>
                <w:color w:val="203864"/>
                <w:u w:val="single"/>
              </w:rPr>
            </w:pPr>
            <w:r w:rsidRPr="00F009D2">
              <w:rPr>
                <w:rFonts w:ascii="Arial" w:eastAsia="Times New Roman" w:hAnsi="Arial" w:cs="Arial"/>
                <w:b/>
                <w:bCs/>
                <w:color w:val="203864"/>
                <w:u w:val="single"/>
              </w:rPr>
              <w:t>General Product Description</w:t>
            </w:r>
          </w:p>
        </w:tc>
      </w:tr>
      <w:tr w:rsidR="00F009D2" w:rsidRPr="0025547D" w:rsidTr="00F009D2">
        <w:trPr>
          <w:gridBefore w:val="1"/>
          <w:wBefore w:w="284" w:type="dxa"/>
          <w:trHeight w:val="450"/>
        </w:trPr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b/>
                <w:bCs/>
                <w:color w:val="203864"/>
                <w:u w:val="single"/>
              </w:rPr>
            </w:pPr>
          </w:p>
        </w:tc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b/>
                <w:bCs/>
                <w:color w:val="203864"/>
                <w:u w:val="single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b/>
                <w:bCs/>
                <w:color w:val="203864"/>
                <w:u w:val="single"/>
              </w:rPr>
            </w:pPr>
          </w:p>
        </w:tc>
        <w:tc>
          <w:tcPr>
            <w:tcW w:w="42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b/>
                <w:bCs/>
                <w:color w:val="203864"/>
                <w:u w:val="single"/>
              </w:rPr>
            </w:pP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Chamber of International Commerce of Kazakhstan </w:t>
            </w:r>
          </w:p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 xml:space="preserve">Service 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 xml:space="preserve">International relations of the National Chamber of Commerce of Kazakhstan </w:t>
            </w:r>
            <w:proofErr w:type="spellStart"/>
            <w:r w:rsidRPr="00F009D2">
              <w:rPr>
                <w:rFonts w:ascii="Arial" w:eastAsia="Times New Roman" w:hAnsi="Arial" w:cs="Arial"/>
                <w:color w:val="000000"/>
              </w:rPr>
              <w:t>Atameken</w:t>
            </w:r>
            <w:proofErr w:type="spellEnd"/>
            <w:r w:rsidRPr="00F009D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Himfarm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Pharmaceutical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Medicine Production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TK Farm </w:t>
            </w: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Aktobe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Pharmaceutical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Medicine Production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NC Kazakhstan </w:t>
            </w: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Gharysh</w:t>
            </w:r>
            <w:proofErr w:type="spellEnd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 </w:t>
            </w: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Sapary</w:t>
            </w:r>
            <w:proofErr w:type="spellEnd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 </w:t>
            </w:r>
          </w:p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 xml:space="preserve">Space 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Space Services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Temirbetonenergo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Construction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Construction materials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Petropavlovsk Heavy Engineering Factory</w:t>
            </w:r>
          </w:p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Engineering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Machine-building enterprise for the manufacture of equipment for oil and gas, oil and gas processing, petrochemical, chemical, gas, energy and other industries</w:t>
            </w:r>
          </w:p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IT&amp;M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 xml:space="preserve">Manufacture 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Thermal Insulation Materials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Grain Union of Kazakhstan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Agriculture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Development of grain industry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Atameken</w:t>
            </w:r>
            <w:proofErr w:type="spellEnd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-Agro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Agriculture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  <w:lang w:val="kk-KZ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Wheat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>,</w:t>
            </w:r>
            <w:r w:rsidRPr="00F009D2">
              <w:rPr>
                <w:rFonts w:ascii="Arial" w:hAnsi="Arial" w:cs="Arial"/>
              </w:rPr>
              <w:t xml:space="preserve"> </w:t>
            </w:r>
            <w:r w:rsidRPr="00F009D2">
              <w:rPr>
                <w:rFonts w:ascii="Arial" w:eastAsia="Times New Roman" w:hAnsi="Arial" w:cs="Arial"/>
                <w:color w:val="000000"/>
              </w:rPr>
              <w:t>Legumes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 xml:space="preserve">, </w:t>
            </w:r>
            <w:r w:rsidRPr="00F009D2">
              <w:rPr>
                <w:rFonts w:ascii="Arial" w:hAnsi="Arial" w:cs="Arial"/>
              </w:rPr>
              <w:t xml:space="preserve"> 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>Lentils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TselinInvestAgro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Agriculture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Wheat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>,</w:t>
            </w:r>
            <w:r w:rsidRPr="00F009D2">
              <w:rPr>
                <w:rFonts w:ascii="Arial" w:hAnsi="Arial" w:cs="Arial"/>
              </w:rPr>
              <w:t xml:space="preserve"> </w:t>
            </w:r>
            <w:r w:rsidRPr="00F009D2">
              <w:rPr>
                <w:rFonts w:ascii="Arial" w:eastAsia="Times New Roman" w:hAnsi="Arial" w:cs="Arial"/>
                <w:color w:val="000000"/>
              </w:rPr>
              <w:t>Legumes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 xml:space="preserve">, </w:t>
            </w:r>
            <w:r w:rsidRPr="00F009D2">
              <w:rPr>
                <w:rFonts w:ascii="Arial" w:hAnsi="Arial" w:cs="Arial"/>
              </w:rPr>
              <w:t xml:space="preserve"> 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>Lentils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Bai </w:t>
            </w: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Dala</w:t>
            </w:r>
            <w:proofErr w:type="spellEnd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 2017 SC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Agriculture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Wheat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>,</w:t>
            </w:r>
            <w:r w:rsidRPr="00F009D2">
              <w:rPr>
                <w:rFonts w:ascii="Arial" w:hAnsi="Arial" w:cs="Arial"/>
              </w:rPr>
              <w:t xml:space="preserve"> </w:t>
            </w:r>
            <w:r w:rsidRPr="00F009D2">
              <w:rPr>
                <w:rFonts w:ascii="Arial" w:eastAsia="Times New Roman" w:hAnsi="Arial" w:cs="Arial"/>
                <w:color w:val="000000"/>
              </w:rPr>
              <w:t>Legumes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 xml:space="preserve">, </w:t>
            </w:r>
            <w:r w:rsidRPr="00F009D2">
              <w:rPr>
                <w:rFonts w:ascii="Arial" w:hAnsi="Arial" w:cs="Arial"/>
              </w:rPr>
              <w:t xml:space="preserve"> 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>Lentils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  <w:lang w:val="ru-RU"/>
              </w:rPr>
            </w:pP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KazTobolAgro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Agriculture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Wheat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>,</w:t>
            </w:r>
            <w:r w:rsidRPr="00F009D2">
              <w:rPr>
                <w:rFonts w:ascii="Arial" w:hAnsi="Arial" w:cs="Arial"/>
              </w:rPr>
              <w:t xml:space="preserve"> </w:t>
            </w:r>
            <w:r w:rsidRPr="00F009D2">
              <w:rPr>
                <w:rFonts w:ascii="Arial" w:eastAsia="Times New Roman" w:hAnsi="Arial" w:cs="Arial"/>
                <w:color w:val="000000"/>
              </w:rPr>
              <w:t>Legumes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 xml:space="preserve">, </w:t>
            </w:r>
            <w:r w:rsidRPr="00F009D2">
              <w:rPr>
                <w:rFonts w:ascii="Arial" w:hAnsi="Arial" w:cs="Arial"/>
              </w:rPr>
              <w:t xml:space="preserve"> </w:t>
            </w:r>
            <w:r w:rsidRPr="00F009D2">
              <w:rPr>
                <w:rFonts w:ascii="Arial" w:eastAsia="Times New Roman" w:hAnsi="Arial" w:cs="Arial"/>
                <w:color w:val="000000"/>
                <w:lang w:val="ru-RU"/>
              </w:rPr>
              <w:t>Lentils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Agro-industrial park </w:t>
            </w: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Yubileiny</w:t>
            </w:r>
            <w:proofErr w:type="spellEnd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Agriculture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  <w:lang w:val="kk-KZ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 xml:space="preserve">Agriculture products 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Shalkar</w:t>
            </w:r>
            <w:proofErr w:type="spellEnd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 </w:t>
            </w: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Eti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Agriculture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 xml:space="preserve">Meat products </w:t>
            </w:r>
          </w:p>
        </w:tc>
      </w:tr>
      <w:tr w:rsidR="00F009D2" w:rsidRPr="00687441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National Center for Healthy Nutrition Sharman </w:t>
            </w:r>
          </w:p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Food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 xml:space="preserve">Milk Products, Chocolate, Ice Cream and </w:t>
            </w:r>
            <w:r w:rsidRPr="00F009D2">
              <w:rPr>
                <w:rFonts w:ascii="Arial" w:hAnsi="Arial" w:cs="Arial"/>
              </w:rPr>
              <w:t xml:space="preserve"> </w:t>
            </w:r>
            <w:r w:rsidRPr="00F009D2">
              <w:rPr>
                <w:rFonts w:ascii="Arial" w:eastAsia="Times New Roman" w:hAnsi="Arial" w:cs="Arial"/>
                <w:color w:val="000000"/>
              </w:rPr>
              <w:t xml:space="preserve">Cosmetics Based On Mare's Milk  </w:t>
            </w:r>
          </w:p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Nur</w:t>
            </w:r>
            <w:proofErr w:type="spellEnd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 </w:t>
            </w: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Bolashak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Light industry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Sewing Factory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proofErr w:type="spellStart"/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>Metallogamma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 xml:space="preserve">Manufacture 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 xml:space="preserve">Construction materials </w:t>
            </w:r>
          </w:p>
        </w:tc>
      </w:tr>
      <w:tr w:rsidR="00F009D2" w:rsidRPr="0025547D" w:rsidTr="00F009D2">
        <w:trPr>
          <w:gridAfter w:val="1"/>
          <w:wAfter w:w="49" w:type="dxa"/>
          <w:trHeight w:val="5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F009D2">
              <w:rPr>
                <w:rFonts w:ascii="Arial" w:eastAsia="Times New Roman" w:hAnsi="Arial" w:cs="Arial"/>
                <w:color w:val="0563C1"/>
                <w:u w:val="single"/>
              </w:rPr>
              <w:t xml:space="preserve">ARBZ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 xml:space="preserve">Manufacture 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D2" w:rsidRPr="00F009D2" w:rsidRDefault="00F009D2" w:rsidP="00F009D2">
            <w:pPr>
              <w:rPr>
                <w:rFonts w:ascii="Arial" w:eastAsia="Times New Roman" w:hAnsi="Arial" w:cs="Arial"/>
                <w:color w:val="000000"/>
              </w:rPr>
            </w:pPr>
            <w:r w:rsidRPr="00F009D2">
              <w:rPr>
                <w:rFonts w:ascii="Arial" w:eastAsia="Times New Roman" w:hAnsi="Arial" w:cs="Arial"/>
                <w:color w:val="000000"/>
              </w:rPr>
              <w:t>Rails P65, shaped steel</w:t>
            </w:r>
          </w:p>
        </w:tc>
      </w:tr>
    </w:tbl>
    <w:p w:rsidR="008F02FF" w:rsidRPr="00DF11F2" w:rsidRDefault="008F02FF" w:rsidP="00F976C0">
      <w:pPr>
        <w:ind w:left="-900" w:right="-810"/>
        <w:jc w:val="both"/>
        <w:rPr>
          <w:rFonts w:asciiTheme="minorHAnsi" w:eastAsia="HGMinchoB" w:hAnsiTheme="minorHAnsi"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eastAsia="HGMinchoB" w:hAnsiTheme="minorHAnsi" w:cstheme="minorHAnsi"/>
          <w:color w:val="000000"/>
          <w:sz w:val="24"/>
          <w:szCs w:val="24"/>
        </w:rPr>
        <w:t xml:space="preserve"> </w:t>
      </w:r>
    </w:p>
    <w:sectPr w:rsidR="008F02FF" w:rsidRPr="00DF11F2" w:rsidSect="00E373D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806" w:right="1440" w:bottom="360" w:left="1440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45" w:rsidRDefault="00975145" w:rsidP="002314C9">
      <w:r>
        <w:separator/>
      </w:r>
    </w:p>
  </w:endnote>
  <w:endnote w:type="continuationSeparator" w:id="0">
    <w:p w:rsidR="00975145" w:rsidRDefault="00975145" w:rsidP="002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C9" w:rsidRPr="00B33602" w:rsidRDefault="00543D30" w:rsidP="002314C9">
    <w:pPr>
      <w:pStyle w:val="Footer"/>
      <w:jc w:val="center"/>
      <w:rPr>
        <w:color w:val="0070C0"/>
      </w:rPr>
    </w:pPr>
    <w:r>
      <w:rPr>
        <w:color w:val="0070C0"/>
      </w:rPr>
      <w:t>Chamber of International Commerce of Kazakhstan</w:t>
    </w:r>
    <w:r w:rsidR="002314C9" w:rsidRPr="00B33602">
      <w:rPr>
        <w:rFonts w:asciiTheme="minorHAnsi" w:hAnsiTheme="minorHAnsi" w:cstheme="minorHAnsi"/>
        <w:color w:val="0070C0"/>
      </w:rPr>
      <w:t xml:space="preserve"> </w:t>
    </w:r>
  </w:p>
  <w:p w:rsidR="002314C9" w:rsidRDefault="00994928" w:rsidP="00994928">
    <w:pPr>
      <w:pStyle w:val="Footer"/>
      <w:tabs>
        <w:tab w:val="clear" w:pos="4680"/>
        <w:tab w:val="clear" w:pos="9360"/>
        <w:tab w:val="left" w:pos="14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45" w:rsidRDefault="00975145" w:rsidP="002314C9">
      <w:r>
        <w:separator/>
      </w:r>
    </w:p>
  </w:footnote>
  <w:footnote w:type="continuationSeparator" w:id="0">
    <w:p w:rsidR="00975145" w:rsidRDefault="00975145" w:rsidP="0023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28" w:rsidRDefault="009949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28" w:rsidRDefault="009949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28" w:rsidRDefault="00994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3DC"/>
    <w:multiLevelType w:val="hybridMultilevel"/>
    <w:tmpl w:val="7E5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5FF0"/>
    <w:multiLevelType w:val="hybridMultilevel"/>
    <w:tmpl w:val="9D34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4B8"/>
    <w:multiLevelType w:val="hybridMultilevel"/>
    <w:tmpl w:val="F526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37A4"/>
    <w:multiLevelType w:val="hybridMultilevel"/>
    <w:tmpl w:val="7E5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6277E"/>
    <w:multiLevelType w:val="multilevel"/>
    <w:tmpl w:val="A23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12CBD"/>
    <w:multiLevelType w:val="multilevel"/>
    <w:tmpl w:val="0B9A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D2189"/>
    <w:multiLevelType w:val="hybridMultilevel"/>
    <w:tmpl w:val="E2BA8C60"/>
    <w:lvl w:ilvl="0" w:tplc="1E38A6D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902B8"/>
    <w:multiLevelType w:val="hybridMultilevel"/>
    <w:tmpl w:val="D826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E0D6E"/>
    <w:multiLevelType w:val="hybridMultilevel"/>
    <w:tmpl w:val="B8B8D8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630220FE"/>
    <w:multiLevelType w:val="multilevel"/>
    <w:tmpl w:val="F284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234AF"/>
    <w:multiLevelType w:val="hybridMultilevel"/>
    <w:tmpl w:val="06E00E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73D15756"/>
    <w:multiLevelType w:val="multilevel"/>
    <w:tmpl w:val="793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70A6F"/>
    <w:multiLevelType w:val="hybridMultilevel"/>
    <w:tmpl w:val="5A9A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38"/>
    <w:rsid w:val="000010CD"/>
    <w:rsid w:val="00004933"/>
    <w:rsid w:val="00016382"/>
    <w:rsid w:val="000418AD"/>
    <w:rsid w:val="00065456"/>
    <w:rsid w:val="000675CC"/>
    <w:rsid w:val="0009246A"/>
    <w:rsid w:val="000A53CD"/>
    <w:rsid w:val="000C5FEE"/>
    <w:rsid w:val="000C6999"/>
    <w:rsid w:val="000E630E"/>
    <w:rsid w:val="000E64F2"/>
    <w:rsid w:val="000F34D4"/>
    <w:rsid w:val="000F53FF"/>
    <w:rsid w:val="001402FF"/>
    <w:rsid w:val="001421D6"/>
    <w:rsid w:val="001548AC"/>
    <w:rsid w:val="00165302"/>
    <w:rsid w:val="001A5DD5"/>
    <w:rsid w:val="001E3F35"/>
    <w:rsid w:val="002314C9"/>
    <w:rsid w:val="0025547D"/>
    <w:rsid w:val="002829D1"/>
    <w:rsid w:val="00296BDA"/>
    <w:rsid w:val="002A3011"/>
    <w:rsid w:val="002A7481"/>
    <w:rsid w:val="002B4CD5"/>
    <w:rsid w:val="002C4E37"/>
    <w:rsid w:val="002D00D3"/>
    <w:rsid w:val="002E79E3"/>
    <w:rsid w:val="002F5346"/>
    <w:rsid w:val="002F6F42"/>
    <w:rsid w:val="00307F29"/>
    <w:rsid w:val="003109E6"/>
    <w:rsid w:val="00317EB2"/>
    <w:rsid w:val="00324280"/>
    <w:rsid w:val="003277E0"/>
    <w:rsid w:val="0033097A"/>
    <w:rsid w:val="00335E12"/>
    <w:rsid w:val="00363BF9"/>
    <w:rsid w:val="003B05CA"/>
    <w:rsid w:val="003B3E51"/>
    <w:rsid w:val="003C67C4"/>
    <w:rsid w:val="003E30B5"/>
    <w:rsid w:val="003F114B"/>
    <w:rsid w:val="00422B04"/>
    <w:rsid w:val="0042713D"/>
    <w:rsid w:val="00430371"/>
    <w:rsid w:val="0047516A"/>
    <w:rsid w:val="0048190E"/>
    <w:rsid w:val="00481B38"/>
    <w:rsid w:val="004B03C0"/>
    <w:rsid w:val="004B3E74"/>
    <w:rsid w:val="004E1583"/>
    <w:rsid w:val="004E26CA"/>
    <w:rsid w:val="004E4C65"/>
    <w:rsid w:val="004E4DDB"/>
    <w:rsid w:val="005377BA"/>
    <w:rsid w:val="00543D30"/>
    <w:rsid w:val="005505D4"/>
    <w:rsid w:val="005634D0"/>
    <w:rsid w:val="005730AD"/>
    <w:rsid w:val="005D36C7"/>
    <w:rsid w:val="005F1591"/>
    <w:rsid w:val="005F6D51"/>
    <w:rsid w:val="005F7930"/>
    <w:rsid w:val="006149A8"/>
    <w:rsid w:val="006164A2"/>
    <w:rsid w:val="0063468A"/>
    <w:rsid w:val="00636887"/>
    <w:rsid w:val="00663C87"/>
    <w:rsid w:val="00687441"/>
    <w:rsid w:val="00693420"/>
    <w:rsid w:val="006A1FA0"/>
    <w:rsid w:val="006A20EF"/>
    <w:rsid w:val="006A6057"/>
    <w:rsid w:val="006C1790"/>
    <w:rsid w:val="006C2564"/>
    <w:rsid w:val="006C4021"/>
    <w:rsid w:val="006D30F6"/>
    <w:rsid w:val="0070089E"/>
    <w:rsid w:val="00702507"/>
    <w:rsid w:val="00711199"/>
    <w:rsid w:val="00737421"/>
    <w:rsid w:val="00737652"/>
    <w:rsid w:val="007418FE"/>
    <w:rsid w:val="00743EE9"/>
    <w:rsid w:val="00757D4D"/>
    <w:rsid w:val="007638DA"/>
    <w:rsid w:val="00767610"/>
    <w:rsid w:val="00784F0A"/>
    <w:rsid w:val="0079148E"/>
    <w:rsid w:val="00796BA7"/>
    <w:rsid w:val="007B4784"/>
    <w:rsid w:val="007B49B5"/>
    <w:rsid w:val="007C438B"/>
    <w:rsid w:val="007C484F"/>
    <w:rsid w:val="007D2737"/>
    <w:rsid w:val="007D4CB1"/>
    <w:rsid w:val="007F4B44"/>
    <w:rsid w:val="0082276B"/>
    <w:rsid w:val="00823F25"/>
    <w:rsid w:val="008413BA"/>
    <w:rsid w:val="008518DB"/>
    <w:rsid w:val="008526F2"/>
    <w:rsid w:val="00860F99"/>
    <w:rsid w:val="00863332"/>
    <w:rsid w:val="00866D17"/>
    <w:rsid w:val="0087609F"/>
    <w:rsid w:val="0088016A"/>
    <w:rsid w:val="00890B3D"/>
    <w:rsid w:val="008932C3"/>
    <w:rsid w:val="00893DD1"/>
    <w:rsid w:val="008B38AC"/>
    <w:rsid w:val="008B6716"/>
    <w:rsid w:val="008E075A"/>
    <w:rsid w:val="008E45BE"/>
    <w:rsid w:val="008F00EE"/>
    <w:rsid w:val="008F02FF"/>
    <w:rsid w:val="009249CB"/>
    <w:rsid w:val="00933FB3"/>
    <w:rsid w:val="0097013F"/>
    <w:rsid w:val="00975145"/>
    <w:rsid w:val="009777B6"/>
    <w:rsid w:val="00981B11"/>
    <w:rsid w:val="00994928"/>
    <w:rsid w:val="009B43A9"/>
    <w:rsid w:val="009B693A"/>
    <w:rsid w:val="009C3740"/>
    <w:rsid w:val="009C60C2"/>
    <w:rsid w:val="009C75F1"/>
    <w:rsid w:val="009D47E0"/>
    <w:rsid w:val="009E3CB5"/>
    <w:rsid w:val="009E53FC"/>
    <w:rsid w:val="009F6BC5"/>
    <w:rsid w:val="00A2792B"/>
    <w:rsid w:val="00A27AC8"/>
    <w:rsid w:val="00A441BF"/>
    <w:rsid w:val="00A4623C"/>
    <w:rsid w:val="00A65FDC"/>
    <w:rsid w:val="00A728B4"/>
    <w:rsid w:val="00A800F5"/>
    <w:rsid w:val="00AB7C95"/>
    <w:rsid w:val="00AE3759"/>
    <w:rsid w:val="00AF2838"/>
    <w:rsid w:val="00B03881"/>
    <w:rsid w:val="00B22458"/>
    <w:rsid w:val="00B23CA9"/>
    <w:rsid w:val="00B254EB"/>
    <w:rsid w:val="00B26514"/>
    <w:rsid w:val="00B33602"/>
    <w:rsid w:val="00B50252"/>
    <w:rsid w:val="00B74098"/>
    <w:rsid w:val="00B813DC"/>
    <w:rsid w:val="00B94854"/>
    <w:rsid w:val="00BA2678"/>
    <w:rsid w:val="00BA6A92"/>
    <w:rsid w:val="00BB5F5A"/>
    <w:rsid w:val="00BD6407"/>
    <w:rsid w:val="00C17B72"/>
    <w:rsid w:val="00C2226F"/>
    <w:rsid w:val="00C26EF9"/>
    <w:rsid w:val="00C41F21"/>
    <w:rsid w:val="00C517D7"/>
    <w:rsid w:val="00C66384"/>
    <w:rsid w:val="00C72DFE"/>
    <w:rsid w:val="00C749EC"/>
    <w:rsid w:val="00C75033"/>
    <w:rsid w:val="00C7603F"/>
    <w:rsid w:val="00C90575"/>
    <w:rsid w:val="00C91C73"/>
    <w:rsid w:val="00CA17C3"/>
    <w:rsid w:val="00CA5D50"/>
    <w:rsid w:val="00CB41D1"/>
    <w:rsid w:val="00CF0998"/>
    <w:rsid w:val="00D049D0"/>
    <w:rsid w:val="00D1045F"/>
    <w:rsid w:val="00D12643"/>
    <w:rsid w:val="00D17CF8"/>
    <w:rsid w:val="00D321D8"/>
    <w:rsid w:val="00D43531"/>
    <w:rsid w:val="00D508E6"/>
    <w:rsid w:val="00D55A98"/>
    <w:rsid w:val="00D5755D"/>
    <w:rsid w:val="00D66A78"/>
    <w:rsid w:val="00D9067F"/>
    <w:rsid w:val="00D92858"/>
    <w:rsid w:val="00DC0806"/>
    <w:rsid w:val="00DD0DA4"/>
    <w:rsid w:val="00DD2DEE"/>
    <w:rsid w:val="00DE7C79"/>
    <w:rsid w:val="00DF11F2"/>
    <w:rsid w:val="00DF24EA"/>
    <w:rsid w:val="00DF556D"/>
    <w:rsid w:val="00E0156D"/>
    <w:rsid w:val="00E0167B"/>
    <w:rsid w:val="00E36722"/>
    <w:rsid w:val="00E373DC"/>
    <w:rsid w:val="00E53F23"/>
    <w:rsid w:val="00E57A9F"/>
    <w:rsid w:val="00E656B8"/>
    <w:rsid w:val="00E74637"/>
    <w:rsid w:val="00E75CF5"/>
    <w:rsid w:val="00E94508"/>
    <w:rsid w:val="00ED72C4"/>
    <w:rsid w:val="00ED7A22"/>
    <w:rsid w:val="00EE50BC"/>
    <w:rsid w:val="00EF5890"/>
    <w:rsid w:val="00F009D2"/>
    <w:rsid w:val="00F13F23"/>
    <w:rsid w:val="00F1612C"/>
    <w:rsid w:val="00F42198"/>
    <w:rsid w:val="00F53E95"/>
    <w:rsid w:val="00F71EB8"/>
    <w:rsid w:val="00F73428"/>
    <w:rsid w:val="00F767CB"/>
    <w:rsid w:val="00F92A07"/>
    <w:rsid w:val="00F976C0"/>
    <w:rsid w:val="00FA03A2"/>
    <w:rsid w:val="00FB757A"/>
    <w:rsid w:val="00FC2A1E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3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9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93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31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4C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31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4C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C1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7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79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790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3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9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93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31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4C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31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4C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C1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7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79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79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C548-FDCD-4971-B780-BA765CAD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Kadrzhanova</dc:creator>
  <cp:lastModifiedBy>Huseyin Kayar</cp:lastModifiedBy>
  <cp:revision>2</cp:revision>
  <cp:lastPrinted>2018-10-05T13:06:00Z</cp:lastPrinted>
  <dcterms:created xsi:type="dcterms:W3CDTF">2018-10-30T15:53:00Z</dcterms:created>
  <dcterms:modified xsi:type="dcterms:W3CDTF">2018-10-30T15:53:00Z</dcterms:modified>
</cp:coreProperties>
</file>